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80" w:rsidRDefault="0078276C">
      <w:r>
        <w:rPr>
          <w:noProof/>
        </w:rPr>
        <w:drawing>
          <wp:inline distT="0" distB="0" distL="0" distR="0">
            <wp:extent cx="6480175" cy="9165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4-21 12-03-37_05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E4D" w:rsidRPr="0078276C" w:rsidRDefault="00EE00D1" w:rsidP="0078276C">
      <w:pPr>
        <w:pStyle w:val="ac"/>
        <w:numPr>
          <w:ilvl w:val="0"/>
          <w:numId w:val="48"/>
        </w:numPr>
        <w:jc w:val="center"/>
        <w:rPr>
          <w:b/>
          <w:sz w:val="28"/>
          <w:szCs w:val="28"/>
          <w:lang w:eastAsia="en-US"/>
        </w:rPr>
      </w:pPr>
      <w:r>
        <w:br w:type="page"/>
      </w:r>
      <w:r w:rsidR="003B2E4D" w:rsidRPr="0078276C">
        <w:rPr>
          <w:b/>
          <w:sz w:val="28"/>
          <w:szCs w:val="28"/>
          <w:lang w:eastAsia="en-US"/>
        </w:rPr>
        <w:lastRenderedPageBreak/>
        <w:t>Общие положения</w:t>
      </w:r>
    </w:p>
    <w:p w:rsidR="003B2E4D" w:rsidRDefault="003B2E4D" w:rsidP="00421A25">
      <w:pPr>
        <w:ind w:firstLine="357"/>
        <w:jc w:val="both"/>
        <w:rPr>
          <w:sz w:val="16"/>
          <w:szCs w:val="16"/>
          <w:lang w:eastAsia="en-US"/>
        </w:rPr>
      </w:pPr>
    </w:p>
    <w:p w:rsidR="003B2E4D" w:rsidRDefault="003B2E4D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rStyle w:val="FontStyle30"/>
          <w:sz w:val="28"/>
          <w:szCs w:val="28"/>
        </w:rPr>
      </w:pPr>
      <w:r>
        <w:rPr>
          <w:sz w:val="28"/>
          <w:szCs w:val="28"/>
          <w:lang w:eastAsia="en-US"/>
        </w:rPr>
        <w:t>1.1. Правила приема и порядок индивидуального отбора детей в целях их обучения по дополнительным предпрофессиональным общеобразовательным программам в области искусств (далее по тексту – образовательные программы в области искусств) осуществляются в</w:t>
      </w:r>
      <w:r>
        <w:rPr>
          <w:sz w:val="28"/>
          <w:szCs w:val="28"/>
        </w:rPr>
        <w:t xml:space="preserve"> соответствии </w:t>
      </w:r>
      <w:r w:rsidRPr="00964BF1">
        <w:rPr>
          <w:rStyle w:val="FontStyle30"/>
          <w:sz w:val="28"/>
          <w:szCs w:val="28"/>
        </w:rPr>
        <w:t>с</w:t>
      </w:r>
      <w:r>
        <w:rPr>
          <w:rStyle w:val="FontStyle30"/>
          <w:sz w:val="28"/>
          <w:szCs w:val="28"/>
        </w:rPr>
        <w:t>:</w:t>
      </w:r>
      <w:r w:rsidRPr="00964BF1">
        <w:rPr>
          <w:rStyle w:val="FontStyle30"/>
          <w:sz w:val="28"/>
          <w:szCs w:val="28"/>
        </w:rPr>
        <w:t xml:space="preserve"> </w:t>
      </w:r>
    </w:p>
    <w:p w:rsidR="003B2E4D" w:rsidRDefault="003B2E4D" w:rsidP="007A1E73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 w:rsidRPr="00964BF1">
        <w:rPr>
          <w:sz w:val="28"/>
          <w:szCs w:val="28"/>
        </w:rPr>
        <w:t xml:space="preserve">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64BF1">
          <w:rPr>
            <w:sz w:val="28"/>
            <w:szCs w:val="28"/>
          </w:rPr>
          <w:t>2012 г</w:t>
        </w:r>
      </w:smartTag>
      <w:r w:rsidRPr="00964BF1">
        <w:rPr>
          <w:sz w:val="28"/>
          <w:szCs w:val="28"/>
        </w:rPr>
        <w:t>. N 273-ФЗ "Об образовании в Рос</w:t>
      </w:r>
      <w:r>
        <w:rPr>
          <w:sz w:val="28"/>
          <w:szCs w:val="28"/>
        </w:rPr>
        <w:t>сийской Федерации"</w:t>
      </w:r>
      <w:r w:rsidRPr="00964B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77162" w:rsidRDefault="003B2E4D" w:rsidP="007A1E73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культуры Российской Федерации от 14 августа 2013 года №1145 «Об утверждении порядка приема на обучение по дополнительным предпрофессиональным программам в области искусств»,</w:t>
      </w:r>
    </w:p>
    <w:p w:rsidR="003B2E4D" w:rsidRDefault="003B2E4D" w:rsidP="007A1E73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 учетом федеральных государственных требований, установленных к минимуму содержания, структуре и условиям реализации этих программ, а также к срокам их реализации (далее по</w:t>
      </w:r>
      <w:bookmarkStart w:id="0" w:name="_GoBack"/>
      <w:bookmarkEnd w:id="0"/>
      <w:r>
        <w:rPr>
          <w:sz w:val="28"/>
          <w:szCs w:val="28"/>
        </w:rPr>
        <w:t xml:space="preserve"> тексту – ФГТ). </w:t>
      </w:r>
    </w:p>
    <w:p w:rsidR="003B2E4D" w:rsidRDefault="003B2E4D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Настоящие Правила приема и порядок индивидуального отбора детей в БПОУ ВО «Череповецкое областное училище искусств и художественных ремесел им. В.В. Верещагина» по дополнительным предпрофессиональным общеобразовательным программам в области искусств (далее – Правила приема) устанавливают порядок приема на обучение по дополнительным предпрофессиональным общеобразовательным программам в области искусств</w:t>
      </w:r>
      <w:r w:rsidR="00BC0C3F">
        <w:rPr>
          <w:sz w:val="28"/>
          <w:szCs w:val="28"/>
        </w:rPr>
        <w:t>, а также определяют особенности проведения вступительных испытаний для инвалидов и лиц с ограниченными возможностями здоровья (далее – лица с ОВЗ)</w:t>
      </w:r>
      <w:r>
        <w:rPr>
          <w:sz w:val="28"/>
          <w:szCs w:val="28"/>
        </w:rPr>
        <w:t>.</w:t>
      </w:r>
    </w:p>
    <w:p w:rsidR="003B2E4D" w:rsidRDefault="003B2E4D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БПОУ ВО «Череповецкое областное училище искусств и художественных ремесел им. В.В. Верещагина» (далее по тексту – Училище) объявляет прием детей для обучения </w:t>
      </w:r>
      <w:r w:rsidR="001F5900">
        <w:rPr>
          <w:sz w:val="28"/>
          <w:szCs w:val="28"/>
        </w:rPr>
        <w:t>в 202</w:t>
      </w:r>
      <w:r w:rsidR="00F22AB8">
        <w:rPr>
          <w:sz w:val="28"/>
          <w:szCs w:val="28"/>
        </w:rPr>
        <w:t>3</w:t>
      </w:r>
      <w:r w:rsidR="001F5900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по образовательным программам в области искусств в соответствии с лицензией на осуществление образовательной деятельности по следующим образовательным программам:</w:t>
      </w:r>
    </w:p>
    <w:p w:rsidR="003B2E4D" w:rsidRDefault="003B2E4D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«Фортепиано» (срок обучения 8 лет)</w:t>
      </w:r>
    </w:p>
    <w:p w:rsidR="001F5900" w:rsidRDefault="001F5900" w:rsidP="001F5900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«Струнные инструменты» (срок обучения 8 лет)</w:t>
      </w:r>
    </w:p>
    <w:p w:rsidR="003B2E4D" w:rsidRDefault="003B2E4D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«Народные инструменты» (срок обучения 8 лет)</w:t>
      </w:r>
    </w:p>
    <w:p w:rsidR="003B2E4D" w:rsidRDefault="003B2E4D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«Духовые и ударные инструменты» </w:t>
      </w:r>
      <w:r w:rsidR="00A14BD2">
        <w:rPr>
          <w:sz w:val="28"/>
          <w:szCs w:val="28"/>
        </w:rPr>
        <w:t>(</w:t>
      </w:r>
      <w:r>
        <w:rPr>
          <w:sz w:val="28"/>
          <w:szCs w:val="28"/>
        </w:rPr>
        <w:t>срок обучения 8 лет</w:t>
      </w:r>
      <w:r w:rsidR="00A14BD2">
        <w:rPr>
          <w:sz w:val="28"/>
          <w:szCs w:val="28"/>
        </w:rPr>
        <w:t>)</w:t>
      </w:r>
    </w:p>
    <w:p w:rsidR="00F22AB8" w:rsidRDefault="00F22AB8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«Музыкальный фольклор» (срок обучения 8 лет)</w:t>
      </w:r>
    </w:p>
    <w:p w:rsidR="00C56825" w:rsidRDefault="00C56825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«Хореографическое творчество» (срок обучения 8 лет)</w:t>
      </w:r>
    </w:p>
    <w:p w:rsidR="003B2E4D" w:rsidRDefault="003B2E4D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1.4. В первый класс проводится прием детей в возрасте от шести лет шести месяцев до девяти лет.</w:t>
      </w:r>
    </w:p>
    <w:p w:rsidR="003B2E4D" w:rsidRDefault="003B2E4D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Прием в Училище осуществляется на основании результатов индивидуального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 </w:t>
      </w:r>
      <w:r w:rsidR="00330105">
        <w:rPr>
          <w:sz w:val="28"/>
          <w:szCs w:val="28"/>
        </w:rPr>
        <w:t xml:space="preserve">Формы, содержание и критерии оценки индивидуального отбора детей на обучение по дополнительным предпрофессиональным общеобразовательным программам определяются соответствующим локальным актом Училища. </w:t>
      </w:r>
      <w:r>
        <w:rPr>
          <w:sz w:val="28"/>
          <w:szCs w:val="28"/>
        </w:rPr>
        <w:t xml:space="preserve">До проведения отбора </w:t>
      </w:r>
      <w:r>
        <w:rPr>
          <w:sz w:val="28"/>
          <w:szCs w:val="28"/>
        </w:rPr>
        <w:lastRenderedPageBreak/>
        <w:t>детей Училище вправе проводить предварительные прослушивания, просмотры, консультации, подготовительные курсы в установленном порядке.</w:t>
      </w:r>
    </w:p>
    <w:p w:rsidR="003B2E4D" w:rsidRDefault="003B2E4D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С целью организации приема и проведения отбора детей в Училище (отдел дополнительного образования) создается </w:t>
      </w:r>
      <w:r w:rsidR="00DE62BF">
        <w:rPr>
          <w:sz w:val="28"/>
          <w:szCs w:val="28"/>
        </w:rPr>
        <w:t>комиссия по приему</w:t>
      </w:r>
      <w:r w:rsidRPr="00DE62BF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</w:t>
      </w:r>
      <w:r w:rsidR="009A0F37">
        <w:rPr>
          <w:sz w:val="28"/>
          <w:szCs w:val="28"/>
        </w:rPr>
        <w:t>и</w:t>
      </w:r>
      <w:r>
        <w:rPr>
          <w:sz w:val="28"/>
          <w:szCs w:val="28"/>
        </w:rPr>
        <w:t xml:space="preserve"> по индивидуальному отбору детей (далее – поступающих), апелляционная комиссия. Составы данных комиссий утверждаются приказом директора Училища.</w:t>
      </w:r>
    </w:p>
    <w:p w:rsidR="003B2E4D" w:rsidRDefault="003B2E4D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 приеме детей в Училище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</w:t>
      </w:r>
      <w:r w:rsidR="00BE00DA">
        <w:rPr>
          <w:sz w:val="28"/>
          <w:szCs w:val="28"/>
        </w:rPr>
        <w:t xml:space="preserve">комиссий по отбору, </w:t>
      </w:r>
      <w:r>
        <w:rPr>
          <w:sz w:val="28"/>
          <w:szCs w:val="28"/>
        </w:rPr>
        <w:t>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3B2E4D" w:rsidRDefault="003B2E4D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Не позднее, чем за 14 календарных дней до начала приема документов, Училище </w:t>
      </w:r>
      <w:r w:rsidR="00E052B8" w:rsidRPr="008B05C0">
        <w:rPr>
          <w:sz w:val="28"/>
          <w:szCs w:val="28"/>
        </w:rPr>
        <w:t>в соответствующем разделе официального сайта</w:t>
      </w:r>
      <w:r w:rsidR="00E052B8">
        <w:rPr>
          <w:sz w:val="28"/>
          <w:szCs w:val="28"/>
        </w:rPr>
        <w:t xml:space="preserve"> (</w:t>
      </w:r>
      <w:r w:rsidR="00E052B8" w:rsidRPr="00E052B8">
        <w:rPr>
          <w:sz w:val="28"/>
          <w:szCs w:val="28"/>
        </w:rPr>
        <w:t>http://art-college.ru</w:t>
      </w:r>
      <w:r w:rsidR="00E052B8">
        <w:rPr>
          <w:sz w:val="28"/>
          <w:szCs w:val="28"/>
        </w:rPr>
        <w:t>)</w:t>
      </w:r>
      <w:r w:rsidR="00E052B8" w:rsidRPr="008B05C0">
        <w:rPr>
          <w:sz w:val="28"/>
          <w:szCs w:val="28"/>
        </w:rPr>
        <w:t xml:space="preserve"> в информационно-телекоммуникационной сети Интернет</w:t>
      </w:r>
      <w:r w:rsidR="00E052B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 следующую информацию и документы с целью ознакомления с ними родителей (законных представителей) поступающих: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копию устава;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3B2E4D" w:rsidRDefault="00A6455C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и </w:t>
      </w:r>
      <w:r w:rsidR="003B2E4D">
        <w:rPr>
          <w:sz w:val="28"/>
          <w:szCs w:val="28"/>
        </w:rPr>
        <w:t xml:space="preserve">порядок отбора </w:t>
      </w:r>
      <w:r w:rsidR="003B2E4D">
        <w:rPr>
          <w:sz w:val="28"/>
          <w:szCs w:val="28"/>
          <w:lang w:eastAsia="en-US"/>
        </w:rPr>
        <w:t>детей в целях их обучения по дополнительным предпрофессиональным общеобразовательным программам в области искусств;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предпрофессиональных программ, по которым Училище объявляет в прием в соответствии с лицензией на осуществление образовательной деятельности;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приема детей на первый год обучения (в первый класс) по каждой образовательной программе в области искусств, а также – при наличии – количество вакантных мест для приема детей в другие классы (за исключением выпускного);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мест для приема детей по каждой предпрофессиональной программе за счет средств физического и (или) юридического лица;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приема документов для обучения по </w:t>
      </w:r>
      <w:r w:rsidR="0033050A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образовательным программам в области искусств в соответствующем году;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отбора детей в соответствующем году;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формы отбора детей и их содержание по каждой реализуемой предпрофессиональной программе в области искусств;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систему оценок, применяемую при проведении отбора в образовательном учреждении;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условия и особенности проведения отбора для детей с ограниченными возможностями здоровья;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правила подачи и рассмотрения апелляций по результатам отбора детей. </w:t>
      </w:r>
    </w:p>
    <w:p w:rsidR="003B2E4D" w:rsidRDefault="003B2E4D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1.9. Количество детей, принимаемых в Училище для обучения по предпрофессиональным программам в области искусств за счет бюджетных средств, определяется в соответствии с государственным заданием на оказание образовательных услуг, устанавливаемым ежегодно учредителем</w:t>
      </w:r>
      <w:r w:rsidR="00C56825">
        <w:rPr>
          <w:sz w:val="28"/>
          <w:szCs w:val="28"/>
        </w:rPr>
        <w:t>,</w:t>
      </w:r>
      <w:r>
        <w:rPr>
          <w:sz w:val="28"/>
          <w:szCs w:val="28"/>
        </w:rPr>
        <w:t xml:space="preserve"> и утвержденным</w:t>
      </w:r>
      <w:r w:rsidR="00A428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42893">
        <w:rPr>
          <w:sz w:val="28"/>
          <w:szCs w:val="28"/>
        </w:rPr>
        <w:t>контрольными цифрами приема</w:t>
      </w:r>
      <w:r>
        <w:rPr>
          <w:sz w:val="28"/>
          <w:szCs w:val="28"/>
        </w:rPr>
        <w:t>.</w:t>
      </w:r>
    </w:p>
    <w:p w:rsidR="0073049B" w:rsidRDefault="0073049B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1.10. Училище вправе осуществлять, в соответствии с законодательством Российской Федерации в области образования, прием детей сверх установленных контрольных цифр приема для обучения на основе договоров об оказании платных образовательных услуг.</w:t>
      </w:r>
    </w:p>
    <w:p w:rsidR="003B2E4D" w:rsidRDefault="003B2E4D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1.10. Приемная комиссия отдела дополнительного образования детей Училища обеспечивает функционирование специальной телефонной линии и раздела сайта Училища для ответов на обращения, связанные с приемом детей в образовательное учреждение в период работы приемной комиссии.</w:t>
      </w:r>
    </w:p>
    <w:p w:rsidR="003B2E4D" w:rsidRDefault="003B2E4D" w:rsidP="00421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2E4D" w:rsidRDefault="00421A25" w:rsidP="00421A25">
      <w:pPr>
        <w:pStyle w:val="11"/>
        <w:shd w:val="clear" w:color="auto" w:fill="auto"/>
        <w:tabs>
          <w:tab w:val="left" w:pos="709"/>
        </w:tabs>
        <w:spacing w:line="24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="003B2E4D">
        <w:rPr>
          <w:b/>
          <w:sz w:val="28"/>
          <w:szCs w:val="28"/>
          <w:lang w:eastAsia="en-US"/>
        </w:rPr>
        <w:t>. Организация приема детей</w:t>
      </w:r>
    </w:p>
    <w:p w:rsidR="003B2E4D" w:rsidRDefault="003B2E4D" w:rsidP="00421A25">
      <w:pPr>
        <w:pStyle w:val="1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16"/>
          <w:szCs w:val="16"/>
        </w:rPr>
      </w:pPr>
    </w:p>
    <w:p w:rsidR="003B2E4D" w:rsidRDefault="003B2E4D" w:rsidP="00421A25">
      <w:pPr>
        <w:pStyle w:val="1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приема</w:t>
      </w:r>
      <w:r w:rsidR="00DE62BF">
        <w:rPr>
          <w:sz w:val="28"/>
          <w:szCs w:val="28"/>
        </w:rPr>
        <w:t xml:space="preserve"> заявлений</w:t>
      </w:r>
      <w:r>
        <w:rPr>
          <w:sz w:val="28"/>
          <w:szCs w:val="28"/>
        </w:rPr>
        <w:t xml:space="preserve"> и зачисления детей осуществляется </w:t>
      </w:r>
      <w:r w:rsidR="00DE62BF">
        <w:rPr>
          <w:sz w:val="28"/>
          <w:szCs w:val="28"/>
        </w:rPr>
        <w:t>комиссией по приему</w:t>
      </w:r>
      <w:r>
        <w:rPr>
          <w:sz w:val="28"/>
          <w:szCs w:val="28"/>
        </w:rPr>
        <w:t xml:space="preserve"> отдела дополнительного образования Училища (далее – приемная комиссия). Председателем комиссии</w:t>
      </w:r>
      <w:r w:rsidR="003366ED">
        <w:rPr>
          <w:sz w:val="28"/>
          <w:szCs w:val="28"/>
        </w:rPr>
        <w:t xml:space="preserve"> по приему</w:t>
      </w:r>
      <w:r>
        <w:rPr>
          <w:sz w:val="28"/>
          <w:szCs w:val="28"/>
        </w:rPr>
        <w:t xml:space="preserve"> является зав</w:t>
      </w:r>
      <w:r w:rsidR="00E052B8">
        <w:rPr>
          <w:sz w:val="28"/>
          <w:szCs w:val="28"/>
        </w:rPr>
        <w:t>едующий</w:t>
      </w:r>
      <w:r>
        <w:rPr>
          <w:sz w:val="28"/>
          <w:szCs w:val="28"/>
        </w:rPr>
        <w:t xml:space="preserve"> отделом дополнительного образования.</w:t>
      </w:r>
    </w:p>
    <w:p w:rsidR="003B2E4D" w:rsidRDefault="003B2E4D" w:rsidP="00421A25">
      <w:pPr>
        <w:pStyle w:val="1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 Работу комиссии</w:t>
      </w:r>
      <w:r w:rsidR="003366ED">
        <w:rPr>
          <w:sz w:val="28"/>
          <w:szCs w:val="28"/>
        </w:rPr>
        <w:t xml:space="preserve"> по приему</w:t>
      </w:r>
      <w:r>
        <w:rPr>
          <w:sz w:val="28"/>
          <w:szCs w:val="28"/>
        </w:rPr>
        <w:t xml:space="preserve"> и делопроизводство, а также личный прием родителей (законных представителей) поступающих организует ответственный секретарь, который назначается руководителем образовательного учреждения.</w:t>
      </w:r>
    </w:p>
    <w:p w:rsidR="003B2E4D" w:rsidRDefault="003B2E4D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2.3. Прием документов осуществляется в период с 1</w:t>
      </w:r>
      <w:r w:rsidR="00A14BD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568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5A0837">
        <w:rPr>
          <w:sz w:val="28"/>
          <w:szCs w:val="28"/>
        </w:rPr>
        <w:t>24</w:t>
      </w:r>
      <w:r>
        <w:rPr>
          <w:sz w:val="28"/>
          <w:szCs w:val="28"/>
        </w:rPr>
        <w:t xml:space="preserve"> мая текущего года.</w:t>
      </w:r>
    </w:p>
    <w:p w:rsidR="003B2E4D" w:rsidRDefault="003B2E4D" w:rsidP="00421A25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Прием в Училище в целях обучения детей по предпрофессиональным программам в области искусств осуществляется по заявлению родителей (законных представителей) поступающих. </w:t>
      </w:r>
    </w:p>
    <w:p w:rsidR="003B2E4D" w:rsidRDefault="003B2E4D" w:rsidP="00421A25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2.5. В заявлении о приеме указываются следующие сведения: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программы в области искусств, на которую планируется поступление ребенка; 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ребенка, дата и место его рождения;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его родителей (законных представителей);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гражданстве ребенка и его родителей (законных представителей);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 ребенка;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номера телефонов родителей (з</w:t>
      </w:r>
      <w:r w:rsidR="00FE006C">
        <w:rPr>
          <w:sz w:val="28"/>
          <w:szCs w:val="28"/>
        </w:rPr>
        <w:t>аконных представителей) ребенка;</w:t>
      </w:r>
    </w:p>
    <w:p w:rsidR="00FE006C" w:rsidRDefault="00FE006C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создания специальных условий при проведении отбора в связи с инвалидностью или ОВЗ.</w:t>
      </w:r>
    </w:p>
    <w:p w:rsidR="003B2E4D" w:rsidRPr="00520A2E" w:rsidRDefault="003B2E4D" w:rsidP="00421A25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520A2E">
        <w:rPr>
          <w:sz w:val="28"/>
          <w:szCs w:val="28"/>
        </w:rPr>
        <w:t>Подписью родителей (законных представителей) ребенка также фиксируется согласие на процедуру отбора для лиц, поступающих в целях обучения по образовательной программе в области искусств.</w:t>
      </w:r>
    </w:p>
    <w:p w:rsidR="003B2E4D" w:rsidRPr="0073049B" w:rsidRDefault="003B2E4D" w:rsidP="00421A25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 w:rsidRPr="00520A2E">
        <w:rPr>
          <w:sz w:val="28"/>
          <w:szCs w:val="28"/>
        </w:rPr>
        <w:lastRenderedPageBreak/>
        <w:t>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лицензии на осуществление образовательной деятельности, с правилами подачи апелляции при приеме по резул</w:t>
      </w:r>
      <w:r w:rsidR="0073049B">
        <w:rPr>
          <w:sz w:val="28"/>
          <w:szCs w:val="28"/>
        </w:rPr>
        <w:t xml:space="preserve">ьтатам проведения отбора детей, а также факт </w:t>
      </w:r>
      <w:r w:rsidR="0073049B" w:rsidRPr="0073049B">
        <w:rPr>
          <w:sz w:val="28"/>
          <w:szCs w:val="28"/>
        </w:rPr>
        <w:t>согласи</w:t>
      </w:r>
      <w:r w:rsidR="0073049B">
        <w:rPr>
          <w:sz w:val="28"/>
          <w:szCs w:val="28"/>
        </w:rPr>
        <w:t>я</w:t>
      </w:r>
      <w:r w:rsidR="0073049B" w:rsidRPr="0073049B">
        <w:rPr>
          <w:sz w:val="28"/>
          <w:szCs w:val="28"/>
        </w:rPr>
        <w:t xml:space="preserve"> на обработку персональных данных</w:t>
      </w:r>
      <w:r w:rsidR="0073049B">
        <w:rPr>
          <w:sz w:val="28"/>
          <w:szCs w:val="28"/>
        </w:rPr>
        <w:t xml:space="preserve"> в</w:t>
      </w:r>
      <w:r w:rsidR="0073049B" w:rsidRPr="0073049B">
        <w:rPr>
          <w:sz w:val="28"/>
          <w:szCs w:val="28"/>
        </w:rPr>
        <w:t xml:space="preserve"> соответствии с Федеральным законом от 27.07.2006 №152-ФЗ «О персональных данных»</w:t>
      </w:r>
      <w:r w:rsidR="0073049B">
        <w:rPr>
          <w:sz w:val="28"/>
          <w:szCs w:val="28"/>
        </w:rPr>
        <w:t>.</w:t>
      </w:r>
      <w:r w:rsidR="0073049B" w:rsidRPr="0073049B">
        <w:rPr>
          <w:sz w:val="28"/>
          <w:szCs w:val="28"/>
        </w:rPr>
        <w:t xml:space="preserve"> </w:t>
      </w:r>
    </w:p>
    <w:p w:rsidR="003B2E4D" w:rsidRDefault="003B2E4D" w:rsidP="00421A25">
      <w:pPr>
        <w:pStyle w:val="11"/>
        <w:shd w:val="clear" w:color="auto" w:fill="auto"/>
        <w:tabs>
          <w:tab w:val="left" w:pos="988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2.6. При подаче заявления пред</w:t>
      </w:r>
      <w:r w:rsidR="00A42893">
        <w:rPr>
          <w:sz w:val="28"/>
          <w:szCs w:val="28"/>
        </w:rPr>
        <w:t>о</w:t>
      </w:r>
      <w:r>
        <w:rPr>
          <w:sz w:val="28"/>
          <w:szCs w:val="28"/>
        </w:rPr>
        <w:t>ставляются следующие документы:</w:t>
      </w:r>
    </w:p>
    <w:p w:rsidR="003B2E4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</w:t>
      </w:r>
      <w:r w:rsidR="00E052B8">
        <w:rPr>
          <w:sz w:val="28"/>
          <w:szCs w:val="28"/>
        </w:rPr>
        <w:t xml:space="preserve"> и оригинал для ознакомления</w:t>
      </w:r>
      <w:r>
        <w:rPr>
          <w:sz w:val="28"/>
          <w:szCs w:val="28"/>
        </w:rPr>
        <w:t>;</w:t>
      </w:r>
    </w:p>
    <w:p w:rsidR="008B6227" w:rsidRPr="003366ED" w:rsidRDefault="003B2E4D" w:rsidP="00A6455C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 w:rsidRPr="003366ED">
        <w:rPr>
          <w:sz w:val="28"/>
          <w:szCs w:val="28"/>
        </w:rPr>
        <w:t>медицинск</w:t>
      </w:r>
      <w:r w:rsidR="00A42893" w:rsidRPr="003366ED">
        <w:rPr>
          <w:sz w:val="28"/>
          <w:szCs w:val="28"/>
        </w:rPr>
        <w:t>ая</w:t>
      </w:r>
      <w:r w:rsidRPr="003366ED">
        <w:rPr>
          <w:sz w:val="28"/>
          <w:szCs w:val="28"/>
        </w:rPr>
        <w:t xml:space="preserve"> </w:t>
      </w:r>
      <w:r w:rsidR="00A42893" w:rsidRPr="003366ED">
        <w:rPr>
          <w:sz w:val="28"/>
          <w:szCs w:val="28"/>
        </w:rPr>
        <w:t>справка</w:t>
      </w:r>
      <w:r w:rsidRPr="003366ED">
        <w:rPr>
          <w:sz w:val="28"/>
          <w:szCs w:val="28"/>
        </w:rPr>
        <w:t>, подтверждающ</w:t>
      </w:r>
      <w:r w:rsidR="00A42893" w:rsidRPr="003366ED">
        <w:rPr>
          <w:sz w:val="28"/>
          <w:szCs w:val="28"/>
        </w:rPr>
        <w:t>ая</w:t>
      </w:r>
      <w:r w:rsidRPr="003366ED">
        <w:rPr>
          <w:sz w:val="28"/>
          <w:szCs w:val="28"/>
        </w:rPr>
        <w:t xml:space="preserve"> </w:t>
      </w:r>
      <w:r w:rsidR="00E052B8" w:rsidRPr="003366ED">
        <w:rPr>
          <w:sz w:val="28"/>
          <w:szCs w:val="28"/>
        </w:rPr>
        <w:t>отсутствие противопоказаний для</w:t>
      </w:r>
      <w:r w:rsidRPr="003366ED">
        <w:rPr>
          <w:sz w:val="28"/>
          <w:szCs w:val="28"/>
        </w:rPr>
        <w:t xml:space="preserve"> </w:t>
      </w:r>
      <w:r w:rsidR="00E052B8" w:rsidRPr="003366ED">
        <w:rPr>
          <w:sz w:val="28"/>
          <w:szCs w:val="28"/>
        </w:rPr>
        <w:t>обучения по</w:t>
      </w:r>
      <w:r w:rsidRPr="003366ED">
        <w:rPr>
          <w:sz w:val="28"/>
          <w:szCs w:val="28"/>
        </w:rPr>
        <w:t xml:space="preserve"> предпрофессиональн</w:t>
      </w:r>
      <w:r w:rsidR="00E052B8" w:rsidRPr="003366ED">
        <w:rPr>
          <w:sz w:val="28"/>
          <w:szCs w:val="28"/>
        </w:rPr>
        <w:t>ой</w:t>
      </w:r>
      <w:r w:rsidRPr="003366ED">
        <w:rPr>
          <w:sz w:val="28"/>
          <w:szCs w:val="28"/>
        </w:rPr>
        <w:t xml:space="preserve"> </w:t>
      </w:r>
      <w:r w:rsidR="00E052B8" w:rsidRPr="003366ED">
        <w:rPr>
          <w:sz w:val="28"/>
          <w:szCs w:val="28"/>
        </w:rPr>
        <w:t>общеобра</w:t>
      </w:r>
      <w:r w:rsidRPr="003366ED">
        <w:rPr>
          <w:sz w:val="28"/>
          <w:szCs w:val="28"/>
        </w:rPr>
        <w:t>зовательн</w:t>
      </w:r>
      <w:r w:rsidR="00E052B8" w:rsidRPr="003366ED">
        <w:rPr>
          <w:sz w:val="28"/>
          <w:szCs w:val="28"/>
        </w:rPr>
        <w:t>ой</w:t>
      </w:r>
      <w:r w:rsidRPr="003366ED">
        <w:rPr>
          <w:sz w:val="28"/>
          <w:szCs w:val="28"/>
        </w:rPr>
        <w:t xml:space="preserve"> программ</w:t>
      </w:r>
      <w:r w:rsidR="00E052B8" w:rsidRPr="003366ED">
        <w:rPr>
          <w:sz w:val="28"/>
          <w:szCs w:val="28"/>
        </w:rPr>
        <w:t>е</w:t>
      </w:r>
      <w:r w:rsidRPr="003366ED">
        <w:rPr>
          <w:sz w:val="28"/>
          <w:szCs w:val="28"/>
        </w:rPr>
        <w:t xml:space="preserve"> в обла</w:t>
      </w:r>
      <w:r w:rsidR="0031398B" w:rsidRPr="003366ED">
        <w:rPr>
          <w:sz w:val="28"/>
          <w:szCs w:val="28"/>
        </w:rPr>
        <w:t>сти хореографического искусства</w:t>
      </w:r>
      <w:r w:rsidR="00E052B8" w:rsidRPr="003366ED">
        <w:rPr>
          <w:sz w:val="28"/>
          <w:szCs w:val="28"/>
        </w:rPr>
        <w:t>.</w:t>
      </w:r>
    </w:p>
    <w:p w:rsidR="008B6227" w:rsidRDefault="008B6227" w:rsidP="00421A25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 необходимости создания специальных условий для проведений вступительных испытаний для детей-инвалидов и лиц с ОВЗ, родители (законные представители) указанных лиц предоставляют оригинал </w:t>
      </w:r>
      <w:r w:rsidR="00E052B8">
        <w:rPr>
          <w:sz w:val="28"/>
          <w:szCs w:val="28"/>
        </w:rPr>
        <w:t>и</w:t>
      </w:r>
      <w:r>
        <w:rPr>
          <w:sz w:val="28"/>
          <w:szCs w:val="28"/>
        </w:rPr>
        <w:t xml:space="preserve"> копию заключения психолого-медико-педагогической комиссии или индивидуальную программу реабилитации инвалида, составленную федеральным учреждением медико-социальной экспертизы.</w:t>
      </w:r>
    </w:p>
    <w:p w:rsidR="003B2E4D" w:rsidRDefault="003B2E4D" w:rsidP="00421A25">
      <w:pPr>
        <w:pStyle w:val="11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006C">
        <w:rPr>
          <w:sz w:val="28"/>
          <w:szCs w:val="28"/>
        </w:rPr>
        <w:t>8</w:t>
      </w:r>
      <w:r>
        <w:rPr>
          <w:sz w:val="28"/>
          <w:szCs w:val="28"/>
        </w:rPr>
        <w:t xml:space="preserve">. На каждого поступающего заводится личное дело, в котором хранятся все сданные документы и материалы результатов отбора. </w:t>
      </w:r>
      <w:r w:rsidRPr="00035138">
        <w:rPr>
          <w:sz w:val="28"/>
          <w:szCs w:val="28"/>
        </w:rPr>
        <w:t>Личные дела поступающих</w:t>
      </w:r>
      <w:r>
        <w:rPr>
          <w:sz w:val="28"/>
          <w:szCs w:val="28"/>
        </w:rPr>
        <w:t xml:space="preserve"> хранятся в Училище</w:t>
      </w:r>
      <w:r w:rsidRPr="00035138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трех</w:t>
      </w:r>
      <w:r w:rsidRPr="00035138">
        <w:rPr>
          <w:sz w:val="28"/>
          <w:szCs w:val="28"/>
        </w:rPr>
        <w:t xml:space="preserve"> месяцев с момента начала приема документов.</w:t>
      </w:r>
    </w:p>
    <w:p w:rsidR="008E72F4" w:rsidRPr="00A42893" w:rsidRDefault="008E72F4" w:rsidP="00421A25">
      <w:pPr>
        <w:pStyle w:val="11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A42893">
        <w:rPr>
          <w:sz w:val="28"/>
          <w:szCs w:val="28"/>
        </w:rPr>
        <w:t>Основаниями для отказа в приеме заявления и документов, необходимых для приема в Училище на обучение по дополнительным предпрофессиональным общеобразовательным программам являются следующие факты:</w:t>
      </w:r>
    </w:p>
    <w:p w:rsidR="008E72F4" w:rsidRPr="00A42893" w:rsidRDefault="008E72F4" w:rsidP="008E72F4">
      <w:pPr>
        <w:pStyle w:val="11"/>
        <w:numPr>
          <w:ilvl w:val="0"/>
          <w:numId w:val="47"/>
        </w:numPr>
        <w:spacing w:line="240" w:lineRule="auto"/>
        <w:ind w:left="426"/>
        <w:jc w:val="both"/>
        <w:rPr>
          <w:sz w:val="28"/>
          <w:szCs w:val="28"/>
        </w:rPr>
      </w:pPr>
      <w:r w:rsidRPr="00A42893">
        <w:rPr>
          <w:sz w:val="28"/>
          <w:szCs w:val="28"/>
        </w:rPr>
        <w:t xml:space="preserve">заявитель обратился вне установленных сроков приема </w:t>
      </w:r>
      <w:r w:rsidR="00A42893">
        <w:rPr>
          <w:sz w:val="28"/>
          <w:szCs w:val="28"/>
        </w:rPr>
        <w:t>документов</w:t>
      </w:r>
      <w:r w:rsidRPr="00A42893">
        <w:rPr>
          <w:sz w:val="28"/>
          <w:szCs w:val="28"/>
        </w:rPr>
        <w:t>;</w:t>
      </w:r>
    </w:p>
    <w:p w:rsidR="008E72F4" w:rsidRPr="00A42893" w:rsidRDefault="008E72F4" w:rsidP="008E72F4">
      <w:pPr>
        <w:pStyle w:val="11"/>
        <w:numPr>
          <w:ilvl w:val="0"/>
          <w:numId w:val="47"/>
        </w:numPr>
        <w:spacing w:line="240" w:lineRule="auto"/>
        <w:ind w:left="426"/>
        <w:jc w:val="both"/>
        <w:rPr>
          <w:sz w:val="28"/>
          <w:szCs w:val="28"/>
        </w:rPr>
      </w:pPr>
      <w:r w:rsidRPr="00A42893">
        <w:rPr>
          <w:sz w:val="28"/>
          <w:szCs w:val="28"/>
        </w:rPr>
        <w:t>заявитель обратился в учреждение в неприемное время;</w:t>
      </w:r>
    </w:p>
    <w:p w:rsidR="008E72F4" w:rsidRPr="00A42893" w:rsidRDefault="008E72F4" w:rsidP="008E72F4">
      <w:pPr>
        <w:pStyle w:val="11"/>
        <w:numPr>
          <w:ilvl w:val="0"/>
          <w:numId w:val="47"/>
        </w:numPr>
        <w:spacing w:line="240" w:lineRule="auto"/>
        <w:ind w:left="426"/>
        <w:jc w:val="both"/>
        <w:rPr>
          <w:sz w:val="28"/>
          <w:szCs w:val="28"/>
        </w:rPr>
      </w:pPr>
      <w:r w:rsidRPr="00A42893">
        <w:rPr>
          <w:sz w:val="28"/>
          <w:szCs w:val="28"/>
        </w:rPr>
        <w:t>в заявлении отсутствуют сведения, необходимые для предоставления услуги;</w:t>
      </w:r>
    </w:p>
    <w:p w:rsidR="008E72F4" w:rsidRPr="00A42893" w:rsidRDefault="008E72F4" w:rsidP="008E72F4">
      <w:pPr>
        <w:pStyle w:val="11"/>
        <w:numPr>
          <w:ilvl w:val="0"/>
          <w:numId w:val="47"/>
        </w:numPr>
        <w:spacing w:line="240" w:lineRule="auto"/>
        <w:ind w:left="426"/>
        <w:jc w:val="both"/>
        <w:rPr>
          <w:sz w:val="28"/>
          <w:szCs w:val="28"/>
        </w:rPr>
      </w:pPr>
      <w:r w:rsidRPr="00A42893">
        <w:rPr>
          <w:sz w:val="28"/>
          <w:szCs w:val="28"/>
        </w:rPr>
        <w:t>заявитель не представил документы, указанные в п.2.6. настоящих правил;</w:t>
      </w:r>
    </w:p>
    <w:p w:rsidR="008E72F4" w:rsidRPr="00A42893" w:rsidRDefault="008E72F4" w:rsidP="008E72F4">
      <w:pPr>
        <w:pStyle w:val="11"/>
        <w:numPr>
          <w:ilvl w:val="0"/>
          <w:numId w:val="47"/>
        </w:numPr>
        <w:spacing w:line="240" w:lineRule="auto"/>
        <w:ind w:left="426"/>
        <w:jc w:val="both"/>
        <w:rPr>
          <w:sz w:val="28"/>
          <w:szCs w:val="28"/>
        </w:rPr>
      </w:pPr>
      <w:r w:rsidRPr="00A42893">
        <w:rPr>
          <w:sz w:val="28"/>
          <w:szCs w:val="28"/>
        </w:rPr>
        <w:t>поступающий не достиг возраста, необходимого для зачисления в Училище на обучение по избранной предпрофес</w:t>
      </w:r>
      <w:r w:rsidR="00570E31">
        <w:rPr>
          <w:sz w:val="28"/>
          <w:szCs w:val="28"/>
        </w:rPr>
        <w:t>с</w:t>
      </w:r>
      <w:r w:rsidRPr="00A42893">
        <w:rPr>
          <w:sz w:val="28"/>
          <w:szCs w:val="28"/>
        </w:rPr>
        <w:t>иональной программе;</w:t>
      </w:r>
    </w:p>
    <w:p w:rsidR="008E72F4" w:rsidRPr="00A42893" w:rsidRDefault="008E72F4" w:rsidP="008E72F4">
      <w:pPr>
        <w:pStyle w:val="11"/>
        <w:numPr>
          <w:ilvl w:val="0"/>
          <w:numId w:val="47"/>
        </w:numPr>
        <w:spacing w:line="240" w:lineRule="auto"/>
        <w:ind w:left="426"/>
        <w:jc w:val="both"/>
        <w:rPr>
          <w:sz w:val="28"/>
          <w:szCs w:val="28"/>
        </w:rPr>
      </w:pPr>
      <w:r w:rsidRPr="00A42893">
        <w:rPr>
          <w:sz w:val="28"/>
          <w:szCs w:val="28"/>
        </w:rPr>
        <w:t xml:space="preserve">возраст поступающего превышает верхний предел возраста, определенного для зачисления на обучение по избранной предпрофессиональной программе; </w:t>
      </w:r>
    </w:p>
    <w:p w:rsidR="008E72F4" w:rsidRPr="00A42893" w:rsidRDefault="008E72F4" w:rsidP="008E72F4">
      <w:pPr>
        <w:pStyle w:val="11"/>
        <w:numPr>
          <w:ilvl w:val="0"/>
          <w:numId w:val="47"/>
        </w:numPr>
        <w:spacing w:line="240" w:lineRule="auto"/>
        <w:ind w:left="426"/>
        <w:jc w:val="both"/>
        <w:rPr>
          <w:sz w:val="28"/>
          <w:szCs w:val="28"/>
        </w:rPr>
      </w:pPr>
      <w:r w:rsidRPr="00A42893">
        <w:rPr>
          <w:sz w:val="28"/>
          <w:szCs w:val="28"/>
        </w:rPr>
        <w:t>специалист учреждения на основании медицинской справки поступающего установил наличие медицинских противопоказаний для получения дополнительного образования по избранной программе;</w:t>
      </w:r>
    </w:p>
    <w:p w:rsidR="008E72F4" w:rsidRPr="00A42893" w:rsidRDefault="008E72F4" w:rsidP="008E72F4">
      <w:pPr>
        <w:pStyle w:val="11"/>
        <w:numPr>
          <w:ilvl w:val="0"/>
          <w:numId w:val="47"/>
        </w:numPr>
        <w:spacing w:line="240" w:lineRule="auto"/>
        <w:ind w:left="426"/>
        <w:jc w:val="both"/>
        <w:rPr>
          <w:sz w:val="28"/>
          <w:szCs w:val="28"/>
        </w:rPr>
      </w:pPr>
      <w:r w:rsidRPr="00A42893">
        <w:rPr>
          <w:sz w:val="28"/>
          <w:szCs w:val="28"/>
        </w:rPr>
        <w:t>в заявлении содержатся нецензурные либо оскорбительные выражения, угрозы жизни, здоровью и имуществу должностного лица или специалиста учреждения, а также членов его семьи;</w:t>
      </w:r>
    </w:p>
    <w:p w:rsidR="008E72F4" w:rsidRPr="00A42893" w:rsidRDefault="008E72F4" w:rsidP="008E72F4">
      <w:pPr>
        <w:pStyle w:val="11"/>
        <w:numPr>
          <w:ilvl w:val="0"/>
          <w:numId w:val="47"/>
        </w:numPr>
        <w:spacing w:line="240" w:lineRule="auto"/>
        <w:ind w:left="426"/>
        <w:jc w:val="both"/>
        <w:rPr>
          <w:sz w:val="28"/>
          <w:szCs w:val="28"/>
        </w:rPr>
      </w:pPr>
      <w:r w:rsidRPr="00A42893">
        <w:rPr>
          <w:sz w:val="28"/>
          <w:szCs w:val="28"/>
        </w:rPr>
        <w:t>текст заявления или его части не поддаются прочтению;</w:t>
      </w:r>
    </w:p>
    <w:p w:rsidR="008E72F4" w:rsidRPr="00A42893" w:rsidRDefault="008E72F4" w:rsidP="008E72F4">
      <w:pPr>
        <w:pStyle w:val="11"/>
        <w:numPr>
          <w:ilvl w:val="0"/>
          <w:numId w:val="47"/>
        </w:numPr>
        <w:spacing w:line="240" w:lineRule="auto"/>
        <w:ind w:left="426"/>
        <w:jc w:val="both"/>
        <w:rPr>
          <w:sz w:val="28"/>
          <w:szCs w:val="28"/>
        </w:rPr>
      </w:pPr>
      <w:r w:rsidRPr="00A42893">
        <w:rPr>
          <w:sz w:val="28"/>
          <w:szCs w:val="28"/>
        </w:rPr>
        <w:t xml:space="preserve">в документах, предоставленных заявителем, содержатся </w:t>
      </w:r>
      <w:r w:rsidR="00E217A3">
        <w:rPr>
          <w:sz w:val="28"/>
          <w:szCs w:val="28"/>
        </w:rPr>
        <w:t>подчистки либо приписки и иные неоговоренные исправления</w:t>
      </w:r>
      <w:r w:rsidRPr="00A42893">
        <w:rPr>
          <w:sz w:val="28"/>
          <w:szCs w:val="28"/>
        </w:rPr>
        <w:t xml:space="preserve">, которые не позволяют однозначно истолковать </w:t>
      </w:r>
      <w:r w:rsidR="00E217A3">
        <w:rPr>
          <w:sz w:val="28"/>
          <w:szCs w:val="28"/>
        </w:rPr>
        <w:t xml:space="preserve">их </w:t>
      </w:r>
      <w:r w:rsidRPr="00A42893">
        <w:rPr>
          <w:sz w:val="28"/>
          <w:szCs w:val="28"/>
        </w:rPr>
        <w:t>содержание;</w:t>
      </w:r>
    </w:p>
    <w:p w:rsidR="008E72F4" w:rsidRDefault="008E72F4" w:rsidP="008E72F4">
      <w:pPr>
        <w:pStyle w:val="11"/>
        <w:numPr>
          <w:ilvl w:val="0"/>
          <w:numId w:val="47"/>
        </w:numPr>
        <w:spacing w:line="240" w:lineRule="auto"/>
        <w:ind w:left="426"/>
        <w:jc w:val="both"/>
        <w:rPr>
          <w:sz w:val="28"/>
          <w:szCs w:val="28"/>
        </w:rPr>
      </w:pPr>
      <w:r w:rsidRPr="00A42893">
        <w:rPr>
          <w:sz w:val="28"/>
          <w:szCs w:val="28"/>
        </w:rPr>
        <w:lastRenderedPageBreak/>
        <w:t>сведения, указанные в подлинниках</w:t>
      </w:r>
      <w:r w:rsidR="00A41C21">
        <w:rPr>
          <w:sz w:val="28"/>
          <w:szCs w:val="28"/>
        </w:rPr>
        <w:t xml:space="preserve"> и копиях</w:t>
      </w:r>
      <w:r w:rsidRPr="00A42893">
        <w:rPr>
          <w:sz w:val="28"/>
          <w:szCs w:val="28"/>
        </w:rPr>
        <w:t xml:space="preserve"> документов, не соответствуют сведениям, указанным в заявлении.</w:t>
      </w:r>
    </w:p>
    <w:p w:rsidR="005A6C4D" w:rsidRPr="00A42893" w:rsidRDefault="005A6C4D" w:rsidP="005A6C4D">
      <w:pPr>
        <w:pStyle w:val="11"/>
        <w:spacing w:line="240" w:lineRule="auto"/>
        <w:ind w:left="426"/>
        <w:jc w:val="both"/>
        <w:rPr>
          <w:sz w:val="28"/>
          <w:szCs w:val="28"/>
        </w:rPr>
      </w:pPr>
    </w:p>
    <w:p w:rsidR="003B2E4D" w:rsidRDefault="00421A25" w:rsidP="00421A2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3B2E4D">
        <w:rPr>
          <w:b/>
          <w:sz w:val="28"/>
          <w:szCs w:val="28"/>
          <w:lang w:eastAsia="en-US"/>
        </w:rPr>
        <w:t>. Организация проведения отбора детей</w:t>
      </w:r>
    </w:p>
    <w:p w:rsidR="003B2E4D" w:rsidRDefault="003B2E4D" w:rsidP="00421A25">
      <w:pPr>
        <w:ind w:firstLine="357"/>
        <w:jc w:val="both"/>
        <w:rPr>
          <w:sz w:val="16"/>
          <w:szCs w:val="16"/>
          <w:lang w:eastAsia="en-US"/>
        </w:rPr>
      </w:pPr>
    </w:p>
    <w:p w:rsidR="003B2E4D" w:rsidRDefault="003B2E4D" w:rsidP="00421A25">
      <w:pPr>
        <w:tabs>
          <w:tab w:val="left" w:pos="851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3.1. Для организации проведения отбора детей в </w:t>
      </w:r>
      <w:r>
        <w:rPr>
          <w:sz w:val="28"/>
          <w:szCs w:val="28"/>
        </w:rPr>
        <w:t xml:space="preserve">Училище </w:t>
      </w:r>
      <w:r>
        <w:rPr>
          <w:sz w:val="28"/>
          <w:szCs w:val="28"/>
          <w:lang w:eastAsia="en-US"/>
        </w:rPr>
        <w:t>формируется комиссия по индивидуальному отбору детей по каждой предпрофессиональной программе отдельно.</w:t>
      </w:r>
    </w:p>
    <w:p w:rsidR="003B2E4D" w:rsidRDefault="003B2E4D" w:rsidP="00421A25">
      <w:pPr>
        <w:tabs>
          <w:tab w:val="left" w:pos="851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Комиссия по </w:t>
      </w:r>
      <w:r>
        <w:rPr>
          <w:sz w:val="28"/>
          <w:szCs w:val="28"/>
          <w:lang w:eastAsia="en-US"/>
        </w:rPr>
        <w:t xml:space="preserve">индивидуальному </w:t>
      </w:r>
      <w:r>
        <w:rPr>
          <w:sz w:val="28"/>
          <w:szCs w:val="28"/>
        </w:rPr>
        <w:t>отбору детей формируется приказом директора из числа преподавателей, участвующих в реализации предпрофессиональных программ в области искусств. Секретарь комиссии по отбору детей не входит в ее состав.</w:t>
      </w:r>
    </w:p>
    <w:p w:rsidR="003B2E4D" w:rsidRDefault="003B2E4D" w:rsidP="00421A25">
      <w:pPr>
        <w:tabs>
          <w:tab w:val="left" w:pos="851"/>
        </w:tabs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 Председатель каждой комиссии организует ее деятельность,</w:t>
      </w:r>
      <w:r>
        <w:rPr>
          <w:sz w:val="28"/>
          <w:szCs w:val="28"/>
        </w:rPr>
        <w:t xml:space="preserve"> обеспечивает единство требований, предъявляемых к поступающим при проведении отбора детей</w:t>
      </w:r>
      <w:r>
        <w:rPr>
          <w:sz w:val="28"/>
          <w:szCs w:val="28"/>
          <w:lang w:eastAsia="en-US"/>
        </w:rPr>
        <w:t>.</w:t>
      </w:r>
    </w:p>
    <w:p w:rsidR="003B2E4D" w:rsidRDefault="003B2E4D" w:rsidP="00421A25">
      <w:pPr>
        <w:tabs>
          <w:tab w:val="left" w:pos="851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3.4. С</w:t>
      </w:r>
      <w:r>
        <w:rPr>
          <w:sz w:val="28"/>
          <w:szCs w:val="28"/>
        </w:rPr>
        <w:t>екретарь комиссии по отбору детей назначается руководителем образовательного учреждения из числа работников образовательного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3B2E4D" w:rsidRPr="00541785" w:rsidRDefault="003B2E4D" w:rsidP="00421A25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</w:p>
    <w:p w:rsidR="003B2E4D" w:rsidRDefault="00421A25" w:rsidP="00421A2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3B2E4D">
        <w:rPr>
          <w:b/>
          <w:sz w:val="28"/>
          <w:szCs w:val="28"/>
          <w:lang w:eastAsia="en-US"/>
        </w:rPr>
        <w:t>. Сроки и процедура проведения отбора детей</w:t>
      </w:r>
    </w:p>
    <w:p w:rsidR="003B2E4D" w:rsidRDefault="003B2E4D" w:rsidP="00421A25">
      <w:pPr>
        <w:ind w:firstLine="357"/>
        <w:jc w:val="both"/>
        <w:rPr>
          <w:sz w:val="16"/>
          <w:szCs w:val="16"/>
          <w:lang w:eastAsia="en-US"/>
        </w:rPr>
      </w:pPr>
    </w:p>
    <w:p w:rsidR="003B2E4D" w:rsidRDefault="003B2E4D" w:rsidP="00421A25">
      <w:pPr>
        <w:pStyle w:val="Style4"/>
        <w:widowControl/>
        <w:tabs>
          <w:tab w:val="left" w:pos="95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4.1. </w:t>
      </w:r>
      <w:r w:rsidRPr="009B5B51">
        <w:rPr>
          <w:sz w:val="28"/>
          <w:szCs w:val="28"/>
        </w:rPr>
        <w:t xml:space="preserve">Сроки отбора детей - с </w:t>
      </w:r>
      <w:r w:rsidR="005A0837">
        <w:rPr>
          <w:sz w:val="28"/>
          <w:szCs w:val="28"/>
        </w:rPr>
        <w:t>25</w:t>
      </w:r>
      <w:r w:rsidR="003366ED">
        <w:rPr>
          <w:sz w:val="28"/>
          <w:szCs w:val="28"/>
        </w:rPr>
        <w:t xml:space="preserve"> </w:t>
      </w:r>
      <w:r w:rsidR="005A6C4D">
        <w:rPr>
          <w:sz w:val="28"/>
          <w:szCs w:val="28"/>
        </w:rPr>
        <w:t>по 31 мая</w:t>
      </w:r>
      <w:r w:rsidRPr="009B5B51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текущего</w:t>
      </w:r>
      <w:r w:rsidRPr="009B5B51">
        <w:rPr>
          <w:sz w:val="28"/>
          <w:szCs w:val="28"/>
        </w:rPr>
        <w:t xml:space="preserve"> года. При наличии свободных мест для приема на обучение по предпрофессиональным программам дополнительный индивидуальный отбор поступающих осуществляется в </w:t>
      </w:r>
      <w:r>
        <w:rPr>
          <w:sz w:val="28"/>
          <w:szCs w:val="28"/>
        </w:rPr>
        <w:t>соответствии с п.4.10. настоящих Правил</w:t>
      </w:r>
      <w:r w:rsidRPr="009B5B51">
        <w:rPr>
          <w:sz w:val="28"/>
          <w:szCs w:val="28"/>
        </w:rPr>
        <w:t>.</w:t>
      </w:r>
    </w:p>
    <w:p w:rsidR="003B2E4D" w:rsidRDefault="003B2E4D" w:rsidP="00421A25">
      <w:pPr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4.2. Отбор детей проводится в соответствии с </w:t>
      </w:r>
      <w:r>
        <w:rPr>
          <w:sz w:val="28"/>
          <w:szCs w:val="28"/>
        </w:rPr>
        <w:t>формами индивидуального отбора детей, содержанием и критериями оценки по каждой реализуемой предпрофессиональной программе в области искусств, утвержденными руководителем учреждения.</w:t>
      </w:r>
    </w:p>
    <w:p w:rsidR="003B2E4D" w:rsidRDefault="003B2E4D" w:rsidP="00421A25">
      <w:pPr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4.3. Установленные </w:t>
      </w:r>
      <w:r>
        <w:rPr>
          <w:sz w:val="28"/>
          <w:szCs w:val="28"/>
        </w:rPr>
        <w:t xml:space="preserve">Училищем </w:t>
      </w:r>
      <w:r>
        <w:rPr>
          <w:sz w:val="28"/>
          <w:szCs w:val="28"/>
          <w:lang w:eastAsia="en-US"/>
        </w:rPr>
        <w:t xml:space="preserve">содержание форм отбора (требования к поступающим) и система оценок гарантируют зачисление в образовательное учреждение детей, обладающих творческими способностями в области искусств и, при необходимости, физическими данными, необходимыми для освоения соответствующих </w:t>
      </w:r>
      <w:r w:rsidR="00A41C21">
        <w:rPr>
          <w:sz w:val="28"/>
          <w:szCs w:val="28"/>
          <w:lang w:eastAsia="en-US"/>
        </w:rPr>
        <w:t>предпрофессиональных</w:t>
      </w:r>
      <w:r>
        <w:rPr>
          <w:sz w:val="28"/>
          <w:szCs w:val="28"/>
          <w:lang w:eastAsia="en-US"/>
        </w:rPr>
        <w:t xml:space="preserve"> программ в области искусств.</w:t>
      </w:r>
    </w:p>
    <w:p w:rsidR="003B2E4D" w:rsidRDefault="003B2E4D" w:rsidP="00421A25">
      <w:pPr>
        <w:tabs>
          <w:tab w:val="left" w:pos="851"/>
        </w:tabs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 При проведении отбора детей присутствие посторонних лиц не допускается.</w:t>
      </w:r>
    </w:p>
    <w:p w:rsidR="003B2E4D" w:rsidRDefault="003B2E4D" w:rsidP="00421A25">
      <w:pPr>
        <w:tabs>
          <w:tab w:val="left" w:pos="851"/>
        </w:tabs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4.5.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3B2E4D" w:rsidRDefault="003B2E4D" w:rsidP="00421A25">
      <w:pPr>
        <w:tabs>
          <w:tab w:val="left" w:pos="851"/>
        </w:tabs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4.6. На каждом заседании комиссии по отбору детей ведется протокол, в котором отражается мнение комиссии о выявленных у поступающих творческих способностях и, при необходимости, физических данных. Протоколы заседаний </w:t>
      </w:r>
      <w:r>
        <w:rPr>
          <w:sz w:val="28"/>
          <w:szCs w:val="28"/>
          <w:lang w:eastAsia="en-US"/>
        </w:rPr>
        <w:lastRenderedPageBreak/>
        <w:t xml:space="preserve">комиссии по отбору детей хранятся в архиве </w:t>
      </w:r>
      <w:r>
        <w:rPr>
          <w:sz w:val="28"/>
          <w:szCs w:val="28"/>
        </w:rPr>
        <w:t xml:space="preserve">Училища </w:t>
      </w:r>
      <w:r>
        <w:rPr>
          <w:sz w:val="28"/>
          <w:szCs w:val="28"/>
          <w:lang w:eastAsia="en-US"/>
        </w:rPr>
        <w:t>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образовательное учреждение на основании результатов отбора, в течение всего срока хранения личного дела.</w:t>
      </w:r>
    </w:p>
    <w:p w:rsidR="003B2E4D" w:rsidRDefault="003B2E4D" w:rsidP="00421A25">
      <w:pPr>
        <w:tabs>
          <w:tab w:val="left" w:pos="851"/>
        </w:tabs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4.7.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пофамильного списка-рейтинга с указанием </w:t>
      </w:r>
      <w:r w:rsidR="00E217A3">
        <w:rPr>
          <w:sz w:val="28"/>
          <w:szCs w:val="28"/>
          <w:lang w:eastAsia="en-US"/>
        </w:rPr>
        <w:t>баллов</w:t>
      </w:r>
      <w:r>
        <w:rPr>
          <w:sz w:val="28"/>
          <w:szCs w:val="28"/>
          <w:lang w:eastAsia="en-US"/>
        </w:rPr>
        <w:t>, полученных каждым поступающим. Данные результаты размещаются на официальном сайте учреждения.</w:t>
      </w:r>
    </w:p>
    <w:p w:rsidR="003B2E4D" w:rsidRDefault="003B2E4D" w:rsidP="00421A25">
      <w:pPr>
        <w:tabs>
          <w:tab w:val="left" w:pos="851"/>
        </w:tabs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4.8. Комиссия по отбору детей передает сведения об указанных результатах в комиссию</w:t>
      </w:r>
      <w:r w:rsidR="003366ED">
        <w:rPr>
          <w:sz w:val="28"/>
          <w:szCs w:val="28"/>
          <w:lang w:eastAsia="en-US"/>
        </w:rPr>
        <w:t xml:space="preserve"> по приему</w:t>
      </w:r>
      <w:r>
        <w:rPr>
          <w:sz w:val="28"/>
          <w:szCs w:val="28"/>
          <w:lang w:eastAsia="en-US"/>
        </w:rPr>
        <w:t xml:space="preserve"> образовательного учреждения не позднее следующего рабочего дня после принятия решения о результатах отбора.</w:t>
      </w:r>
    </w:p>
    <w:p w:rsidR="003B2E4D" w:rsidRDefault="003B2E4D" w:rsidP="00421A25">
      <w:pPr>
        <w:tabs>
          <w:tab w:val="left" w:pos="851"/>
        </w:tabs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4.9. 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</w:p>
    <w:p w:rsidR="003B2E4D" w:rsidRDefault="003B2E4D" w:rsidP="00421A25">
      <w:pPr>
        <w:tabs>
          <w:tab w:val="left" w:pos="851"/>
        </w:tabs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4.10. Дополнительный индивидуальный отбор поступающих осуществляется в случае наличия свободных мест в сроки, установленные учреждением (но не позднее </w:t>
      </w:r>
      <w:r w:rsidR="007C56E7" w:rsidRPr="00EF01A5">
        <w:rPr>
          <w:sz w:val="28"/>
          <w:szCs w:val="28"/>
          <w:lang w:eastAsia="en-US"/>
        </w:rPr>
        <w:t>29</w:t>
      </w:r>
      <w:r w:rsidR="00A6455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августа), в том же порядке, что и отбор поступающих, проводившийся в первоначальные сроки.</w:t>
      </w:r>
    </w:p>
    <w:p w:rsidR="0033050A" w:rsidRDefault="0033050A" w:rsidP="00FE006C">
      <w:pPr>
        <w:tabs>
          <w:tab w:val="left" w:pos="851"/>
        </w:tabs>
        <w:jc w:val="center"/>
        <w:rPr>
          <w:b/>
          <w:sz w:val="28"/>
          <w:szCs w:val="28"/>
          <w:lang w:eastAsia="en-US"/>
        </w:rPr>
      </w:pPr>
    </w:p>
    <w:p w:rsidR="00FE006C" w:rsidRDefault="00421A25" w:rsidP="00FE006C">
      <w:pPr>
        <w:tabs>
          <w:tab w:val="left" w:pos="851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3B2E4D">
        <w:rPr>
          <w:b/>
          <w:sz w:val="28"/>
          <w:szCs w:val="28"/>
          <w:lang w:eastAsia="en-US"/>
        </w:rPr>
        <w:t xml:space="preserve">. </w:t>
      </w:r>
      <w:r w:rsidR="00FE006C">
        <w:rPr>
          <w:b/>
          <w:sz w:val="28"/>
          <w:szCs w:val="28"/>
          <w:lang w:eastAsia="en-US"/>
        </w:rPr>
        <w:t>Особенности отбора поступающих с ОВЗ и детей-инвалидов</w:t>
      </w:r>
    </w:p>
    <w:p w:rsidR="009B332A" w:rsidRDefault="009B332A" w:rsidP="009B332A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FE006C" w:rsidRPr="00FE006C">
        <w:rPr>
          <w:sz w:val="28"/>
          <w:szCs w:val="28"/>
        </w:rPr>
        <w:t xml:space="preserve">Индивидуальный отбор поступающих с </w:t>
      </w:r>
      <w:r>
        <w:rPr>
          <w:sz w:val="28"/>
          <w:szCs w:val="28"/>
        </w:rPr>
        <w:t>ОВЗ и детей-инвалидов</w:t>
      </w:r>
      <w:r w:rsidR="00FE006C" w:rsidRPr="00FE006C">
        <w:rPr>
          <w:sz w:val="28"/>
          <w:szCs w:val="28"/>
        </w:rPr>
        <w:t xml:space="preserve"> организуется </w:t>
      </w:r>
      <w:r>
        <w:rPr>
          <w:sz w:val="28"/>
          <w:szCs w:val="28"/>
        </w:rPr>
        <w:t>Училищем</w:t>
      </w:r>
      <w:r w:rsidR="00FE006C" w:rsidRPr="00FE006C">
        <w:rPr>
          <w:sz w:val="28"/>
          <w:szCs w:val="28"/>
        </w:rPr>
        <w:t xml:space="preserve"> с учетом особенностей психофизического развития, индивидуальных возможностей и состояния здоровья указанной категории поступающих. </w:t>
      </w:r>
    </w:p>
    <w:p w:rsidR="009B332A" w:rsidRDefault="009B332A" w:rsidP="009B332A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5.2. При проведении отбора обеспечивается соблюдение следующих требований:</w:t>
      </w:r>
    </w:p>
    <w:p w:rsidR="009B332A" w:rsidRPr="00121958" w:rsidRDefault="009B332A" w:rsidP="00121958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 w:rsidRPr="00121958">
        <w:rPr>
          <w:sz w:val="28"/>
          <w:szCs w:val="28"/>
        </w:rPr>
        <w:t>отбор лиц с ОВЗ и детей-инвалидов проводится в одной аудитории совместно с другими поступающими, если это не создаст трудностей для указанной категории;</w:t>
      </w:r>
    </w:p>
    <w:p w:rsidR="009B332A" w:rsidRPr="00121958" w:rsidRDefault="009B332A" w:rsidP="00121958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 w:rsidRPr="00121958">
        <w:rPr>
          <w:sz w:val="28"/>
          <w:szCs w:val="28"/>
        </w:rPr>
        <w:t>присутствие ассистента, оказывающего поступающим необходимую помощь с учетом их индивидуальных особенностей;</w:t>
      </w:r>
    </w:p>
    <w:p w:rsidR="009B332A" w:rsidRPr="00121958" w:rsidRDefault="00FE006C" w:rsidP="00121958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 w:rsidRPr="00121958">
        <w:rPr>
          <w:sz w:val="28"/>
          <w:szCs w:val="28"/>
        </w:rPr>
        <w:t xml:space="preserve">для поступающих, имеющих нарушения опорно-двигательного аппарата: возможность беспрепятственного доступа поступающих в здание </w:t>
      </w:r>
      <w:r w:rsidR="009B332A" w:rsidRPr="00121958">
        <w:rPr>
          <w:sz w:val="28"/>
          <w:szCs w:val="28"/>
        </w:rPr>
        <w:t>Училища</w:t>
      </w:r>
      <w:r w:rsidRPr="00121958">
        <w:rPr>
          <w:sz w:val="28"/>
          <w:szCs w:val="28"/>
        </w:rPr>
        <w:t xml:space="preserve"> и в учебное помещение, в котором проводится индивидуальный отбор поступающих</w:t>
      </w:r>
      <w:r w:rsidR="009B332A" w:rsidRPr="00121958">
        <w:rPr>
          <w:sz w:val="28"/>
          <w:szCs w:val="28"/>
        </w:rPr>
        <w:t>;</w:t>
      </w:r>
    </w:p>
    <w:p w:rsidR="009B332A" w:rsidRDefault="009B332A" w:rsidP="00121958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 w:rsidRPr="00121958">
        <w:rPr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121958" w:rsidRDefault="00121958" w:rsidP="00121958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материально-технические условия должны обеспечивать возможность беспрепятственного доступа поступающих в учебные аудитории, туалетные и другие помещения;</w:t>
      </w:r>
    </w:p>
    <w:p w:rsidR="00FE006C" w:rsidRPr="00121958" w:rsidRDefault="00121958" w:rsidP="00121958">
      <w:pPr>
        <w:pStyle w:val="ac"/>
        <w:numPr>
          <w:ilvl w:val="0"/>
          <w:numId w:val="46"/>
        </w:numPr>
        <w:tabs>
          <w:tab w:val="left" w:pos="851"/>
        </w:tabs>
        <w:ind w:left="426"/>
        <w:jc w:val="both"/>
        <w:rPr>
          <w:sz w:val="28"/>
          <w:szCs w:val="28"/>
        </w:rPr>
      </w:pPr>
      <w:r w:rsidRPr="00121958">
        <w:rPr>
          <w:sz w:val="28"/>
          <w:szCs w:val="28"/>
        </w:rPr>
        <w:t>в зависимости от вида нарушения здоровья поступающим обеспечиваются иные дополнительные условия в соответствии с законодательством РФ.</w:t>
      </w:r>
    </w:p>
    <w:p w:rsidR="00121958" w:rsidRDefault="00121958" w:rsidP="00421A25">
      <w:pPr>
        <w:tabs>
          <w:tab w:val="left" w:pos="851"/>
        </w:tabs>
        <w:jc w:val="center"/>
        <w:rPr>
          <w:b/>
          <w:sz w:val="28"/>
          <w:szCs w:val="28"/>
          <w:lang w:eastAsia="en-US"/>
        </w:rPr>
      </w:pPr>
    </w:p>
    <w:p w:rsidR="003B2E4D" w:rsidRDefault="00121958" w:rsidP="00421A25">
      <w:pPr>
        <w:tabs>
          <w:tab w:val="left" w:pos="851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6. </w:t>
      </w:r>
      <w:r w:rsidR="003B2E4D">
        <w:rPr>
          <w:b/>
          <w:sz w:val="28"/>
          <w:szCs w:val="28"/>
          <w:lang w:eastAsia="en-US"/>
        </w:rPr>
        <w:t>Подача и рассмотрение апелляции.</w:t>
      </w:r>
    </w:p>
    <w:p w:rsidR="003B2E4D" w:rsidRDefault="003B2E4D" w:rsidP="00421A25">
      <w:pPr>
        <w:tabs>
          <w:tab w:val="left" w:pos="851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Повторное проведение отбора детей</w:t>
      </w:r>
    </w:p>
    <w:p w:rsidR="003B2E4D" w:rsidRDefault="003B2E4D" w:rsidP="00421A25">
      <w:pPr>
        <w:tabs>
          <w:tab w:val="left" w:pos="851"/>
        </w:tabs>
        <w:ind w:firstLine="357"/>
        <w:jc w:val="both"/>
        <w:rPr>
          <w:sz w:val="16"/>
          <w:szCs w:val="16"/>
          <w:lang w:eastAsia="en-US"/>
        </w:rPr>
      </w:pPr>
    </w:p>
    <w:p w:rsidR="003B2E4D" w:rsidRDefault="00121958" w:rsidP="00421A25">
      <w:pPr>
        <w:tabs>
          <w:tab w:val="left" w:pos="851"/>
        </w:tabs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B2E4D">
        <w:rPr>
          <w:sz w:val="28"/>
          <w:szCs w:val="28"/>
          <w:lang w:eastAsia="en-US"/>
        </w:rPr>
        <w:t>.1.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3B2E4D" w:rsidRDefault="00121958" w:rsidP="00421A25">
      <w:pPr>
        <w:tabs>
          <w:tab w:val="left" w:pos="851"/>
        </w:tabs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B2E4D">
        <w:rPr>
          <w:sz w:val="28"/>
          <w:szCs w:val="28"/>
          <w:lang w:eastAsia="en-US"/>
        </w:rPr>
        <w:t>.2. Состав апелляционной комиссии утверждается приказом директора Училища одновременно с утверждением состава приемной комиссии.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 в соответствующем году.</w:t>
      </w:r>
    </w:p>
    <w:p w:rsidR="003B2E4D" w:rsidRDefault="00121958" w:rsidP="00421A25">
      <w:pPr>
        <w:tabs>
          <w:tab w:val="left" w:pos="851"/>
        </w:tabs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B2E4D">
        <w:rPr>
          <w:sz w:val="28"/>
          <w:szCs w:val="28"/>
          <w:lang w:eastAsia="en-US"/>
        </w:rPr>
        <w:t xml:space="preserve">.3.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3B2E4D" w:rsidRDefault="003B2E4D" w:rsidP="00421A25">
      <w:pPr>
        <w:tabs>
          <w:tab w:val="left" w:pos="851"/>
        </w:tabs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3B2E4D" w:rsidRDefault="00121958" w:rsidP="00421A25">
      <w:pPr>
        <w:tabs>
          <w:tab w:val="left" w:pos="851"/>
        </w:tabs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3B2E4D">
        <w:rPr>
          <w:sz w:val="28"/>
          <w:szCs w:val="28"/>
          <w:lang w:eastAsia="en-US"/>
        </w:rPr>
        <w:t>.4. 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3B2E4D" w:rsidRDefault="003B2E4D" w:rsidP="00421A25">
      <w:pPr>
        <w:tabs>
          <w:tab w:val="left" w:pos="851"/>
        </w:tabs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3B2E4D" w:rsidRDefault="003B2E4D" w:rsidP="00421A25">
      <w:pPr>
        <w:tabs>
          <w:tab w:val="left" w:pos="851"/>
        </w:tabs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каждом заседании апелляционной комиссии ведется протокол.</w:t>
      </w:r>
    </w:p>
    <w:p w:rsidR="003B2E4D" w:rsidRDefault="00121958" w:rsidP="00421A25">
      <w:pPr>
        <w:tabs>
          <w:tab w:val="left" w:pos="851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="003B2E4D">
        <w:rPr>
          <w:sz w:val="28"/>
          <w:szCs w:val="28"/>
          <w:lang w:eastAsia="en-US"/>
        </w:rPr>
        <w:t xml:space="preserve">.5. Повторное проведение отбора поступающих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</w:t>
      </w:r>
      <w:r w:rsidR="003B2E4D">
        <w:rPr>
          <w:sz w:val="28"/>
          <w:szCs w:val="28"/>
        </w:rPr>
        <w:t>Подача апелляции по процедуре проведения повторного отбора детей не допускается.</w:t>
      </w:r>
    </w:p>
    <w:p w:rsidR="003B2E4D" w:rsidRDefault="003B2E4D" w:rsidP="00421A25">
      <w:pPr>
        <w:jc w:val="both"/>
        <w:rPr>
          <w:sz w:val="28"/>
          <w:szCs w:val="28"/>
          <w:lang w:eastAsia="en-US"/>
        </w:rPr>
      </w:pPr>
    </w:p>
    <w:p w:rsidR="003B2E4D" w:rsidRDefault="00121958" w:rsidP="00421A25">
      <w:pPr>
        <w:pStyle w:val="11"/>
        <w:shd w:val="clear" w:color="auto" w:fill="auto"/>
        <w:spacing w:line="24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7</w:t>
      </w:r>
      <w:r w:rsidR="003B2E4D">
        <w:rPr>
          <w:b/>
          <w:sz w:val="28"/>
          <w:szCs w:val="28"/>
        </w:rPr>
        <w:t>. Порядок зачисления детей в образовательное учреждение</w:t>
      </w:r>
    </w:p>
    <w:p w:rsidR="003B2E4D" w:rsidRDefault="003B2E4D" w:rsidP="00421A25">
      <w:pPr>
        <w:pStyle w:val="11"/>
        <w:shd w:val="clear" w:color="auto" w:fill="auto"/>
        <w:spacing w:line="240" w:lineRule="auto"/>
        <w:ind w:firstLine="357"/>
        <w:jc w:val="both"/>
        <w:rPr>
          <w:b/>
          <w:sz w:val="16"/>
          <w:szCs w:val="16"/>
        </w:rPr>
      </w:pPr>
    </w:p>
    <w:p w:rsidR="003B2E4D" w:rsidRDefault="00121958" w:rsidP="00421A25">
      <w:pPr>
        <w:pStyle w:val="1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B2E4D">
        <w:rPr>
          <w:sz w:val="28"/>
          <w:szCs w:val="28"/>
        </w:rPr>
        <w:t xml:space="preserve">.1. Зачисление в образовательное учреждение в целях обучения по </w:t>
      </w:r>
      <w:r w:rsidR="00A41C21">
        <w:rPr>
          <w:sz w:val="28"/>
          <w:szCs w:val="28"/>
        </w:rPr>
        <w:t>предпрофессиональным</w:t>
      </w:r>
      <w:r w:rsidR="003B2E4D">
        <w:rPr>
          <w:sz w:val="28"/>
          <w:szCs w:val="28"/>
        </w:rPr>
        <w:t xml:space="preserve"> программам в области искусств проводится после завершения отбора в сроки, установленные Училищем, </w:t>
      </w:r>
      <w:r w:rsidR="00A41C21">
        <w:rPr>
          <w:sz w:val="28"/>
          <w:szCs w:val="28"/>
        </w:rPr>
        <w:t>но не позднее</w:t>
      </w:r>
      <w:r w:rsidR="003B2E4D">
        <w:rPr>
          <w:sz w:val="28"/>
          <w:szCs w:val="28"/>
        </w:rPr>
        <w:t xml:space="preserve"> 1 сентября текущего года.</w:t>
      </w:r>
    </w:p>
    <w:p w:rsidR="003B2E4D" w:rsidRDefault="00121958" w:rsidP="00421A25">
      <w:pPr>
        <w:pStyle w:val="11"/>
        <w:shd w:val="clear" w:color="auto" w:fill="auto"/>
        <w:tabs>
          <w:tab w:val="left" w:pos="111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2E4D">
        <w:rPr>
          <w:sz w:val="28"/>
          <w:szCs w:val="28"/>
        </w:rPr>
        <w:t xml:space="preserve">.2. Основанием для приема в образовательное учреждение являются результаты отбора детей. </w:t>
      </w:r>
    </w:p>
    <w:p w:rsidR="00121958" w:rsidRPr="00A41C21" w:rsidRDefault="00121958" w:rsidP="00421A25">
      <w:pPr>
        <w:pStyle w:val="11"/>
        <w:shd w:val="clear" w:color="auto" w:fill="auto"/>
        <w:tabs>
          <w:tab w:val="left" w:pos="1115"/>
        </w:tabs>
        <w:spacing w:line="240" w:lineRule="auto"/>
        <w:ind w:firstLine="357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7.3. </w:t>
      </w:r>
      <w:r w:rsidRPr="00A41C21">
        <w:rPr>
          <w:sz w:val="28"/>
        </w:rPr>
        <w:t>По письменному заявлению родителя (законного представителя) поступающего, не прошедшего по результатам отбора на обучение по соответствующей предпрофессиональной образовательной программе за счет бюджетных средств, поступающий может быть зачислен в состав обучающихся для обучения за счет средств физических и (или) юридических лиц. В этом случае изданию распорядительного акта о зачислении</w:t>
      </w:r>
      <w:r w:rsidR="00EF01A5">
        <w:rPr>
          <w:sz w:val="28"/>
        </w:rPr>
        <w:t xml:space="preserve"> </w:t>
      </w:r>
      <w:r w:rsidRPr="00A41C21">
        <w:rPr>
          <w:sz w:val="28"/>
        </w:rPr>
        <w:t>предшествует заключение между родителями (законными представителями) поступающего и Училищем договора на обучение.</w:t>
      </w:r>
    </w:p>
    <w:p w:rsidR="003B2E4D" w:rsidRPr="00A41C21" w:rsidRDefault="003B2E4D" w:rsidP="00421A25">
      <w:pPr>
        <w:tabs>
          <w:tab w:val="left" w:pos="1418"/>
        </w:tabs>
        <w:spacing w:line="276" w:lineRule="auto"/>
        <w:ind w:firstLine="709"/>
        <w:jc w:val="both"/>
        <w:rPr>
          <w:sz w:val="28"/>
        </w:rPr>
      </w:pPr>
    </w:p>
    <w:p w:rsidR="003B2E4D" w:rsidRDefault="003B2E4D" w:rsidP="00421A25">
      <w:pPr>
        <w:spacing w:line="276" w:lineRule="auto"/>
        <w:jc w:val="both"/>
        <w:rPr>
          <w:b/>
          <w:bCs/>
        </w:rPr>
      </w:pPr>
    </w:p>
    <w:p w:rsidR="003B2E4D" w:rsidRDefault="003B2E4D" w:rsidP="00421A25">
      <w:pPr>
        <w:jc w:val="both"/>
      </w:pPr>
      <w:r>
        <w:br w:type="page"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351"/>
        <w:gridCol w:w="5763"/>
        <w:gridCol w:w="579"/>
        <w:gridCol w:w="946"/>
        <w:gridCol w:w="579"/>
        <w:gridCol w:w="1203"/>
      </w:tblGrid>
      <w:tr w:rsidR="003B2E4D" w:rsidRPr="00674452" w:rsidTr="00D95EC1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3B2E4D" w:rsidRPr="00674452" w:rsidRDefault="003B2E4D" w:rsidP="00AF0C34">
            <w:pPr>
              <w:spacing w:line="360" w:lineRule="auto"/>
              <w:jc w:val="center"/>
              <w:rPr>
                <w:b/>
                <w:bCs/>
                <w:caps/>
              </w:rPr>
            </w:pPr>
            <w:r w:rsidRPr="00674452">
              <w:rPr>
                <w:b/>
                <w:bCs/>
                <w:caps/>
              </w:rPr>
              <w:lastRenderedPageBreak/>
              <w:t>Лист внесения изменений</w:t>
            </w:r>
          </w:p>
        </w:tc>
      </w:tr>
      <w:tr w:rsidR="003B2E4D" w:rsidRPr="001A6C07" w:rsidTr="00D95EC1">
        <w:trPr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4D" w:rsidRPr="001A6C07" w:rsidRDefault="003B2E4D" w:rsidP="00421A25">
            <w:pPr>
              <w:jc w:val="both"/>
            </w:pPr>
            <w:r>
              <w:t>№</w:t>
            </w:r>
            <w:r w:rsidRPr="001A6C07">
              <w:t xml:space="preserve"> изменения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4D" w:rsidRPr="001A6C07" w:rsidRDefault="003B2E4D" w:rsidP="00421A25">
            <w:pPr>
              <w:jc w:val="both"/>
            </w:pPr>
            <w:r w:rsidRPr="001A6C07">
              <w:t>Текст изменения</w:t>
            </w:r>
          </w:p>
        </w:tc>
        <w:tc>
          <w:tcPr>
            <w:tcW w:w="1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4D" w:rsidRPr="001A6C07" w:rsidRDefault="003B2E4D" w:rsidP="00421A25">
            <w:pPr>
              <w:jc w:val="both"/>
            </w:pPr>
            <w:r w:rsidRPr="001A6C07">
              <w:t>Введено в действие приказом</w:t>
            </w:r>
            <w:r>
              <w:t xml:space="preserve"> директора</w:t>
            </w: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jc w:val="both"/>
            </w:pP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jc w:val="both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jc w:val="both"/>
            </w:pPr>
            <w:r w:rsidRPr="001A6C07">
              <w:t>№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jc w:val="both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jc w:val="both"/>
            </w:pPr>
            <w:r w:rsidRPr="001A6C07">
              <w:t>от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674452" w:rsidRDefault="003B2E4D" w:rsidP="00421A2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674452" w:rsidRDefault="003B2E4D" w:rsidP="00421A2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674452" w:rsidRDefault="003B2E4D" w:rsidP="00421A2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674452" w:rsidRDefault="003B2E4D" w:rsidP="00421A2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674452" w:rsidRDefault="003B2E4D" w:rsidP="00421A2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674452" w:rsidRDefault="003B2E4D" w:rsidP="00421A2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674452" w:rsidRDefault="003B2E4D" w:rsidP="00421A2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674452" w:rsidRDefault="003B2E4D" w:rsidP="00421A2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674452" w:rsidRDefault="003B2E4D" w:rsidP="00421A2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674452" w:rsidRDefault="003B2E4D" w:rsidP="00421A2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674452" w:rsidRDefault="003B2E4D" w:rsidP="00421A2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674452" w:rsidRDefault="003B2E4D" w:rsidP="00421A2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674452" w:rsidRDefault="003B2E4D" w:rsidP="00421A2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674452" w:rsidRDefault="003B2E4D" w:rsidP="00421A2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674452" w:rsidRDefault="003B2E4D" w:rsidP="00421A2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  <w:tr w:rsidR="003B2E4D" w:rsidRPr="001A6C07" w:rsidTr="00D95EC1">
        <w:trPr>
          <w:trHeight w:val="567"/>
          <w:jc w:val="center"/>
        </w:trPr>
        <w:tc>
          <w:tcPr>
            <w:tcW w:w="6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674452" w:rsidRDefault="003B2E4D" w:rsidP="00421A25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7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4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B2E4D" w:rsidRPr="001A6C07" w:rsidRDefault="003B2E4D" w:rsidP="00421A25">
            <w:pPr>
              <w:spacing w:line="360" w:lineRule="auto"/>
              <w:jc w:val="both"/>
            </w:pPr>
          </w:p>
        </w:tc>
      </w:tr>
    </w:tbl>
    <w:p w:rsidR="003B2E4D" w:rsidRDefault="003B2E4D" w:rsidP="00421A25">
      <w:pPr>
        <w:jc w:val="both"/>
      </w:pPr>
    </w:p>
    <w:p w:rsidR="00360B65" w:rsidRPr="00316165" w:rsidRDefault="00360B65" w:rsidP="00421A25">
      <w:pPr>
        <w:ind w:firstLine="709"/>
        <w:jc w:val="both"/>
      </w:pPr>
    </w:p>
    <w:sectPr w:rsidR="00360B65" w:rsidRPr="00316165" w:rsidSect="005D65E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BB3" w:rsidRDefault="00F11BB3" w:rsidP="00DF0867">
      <w:r>
        <w:separator/>
      </w:r>
    </w:p>
  </w:endnote>
  <w:endnote w:type="continuationSeparator" w:id="0">
    <w:p w:rsidR="00F11BB3" w:rsidRDefault="00F11BB3" w:rsidP="00DF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BB3" w:rsidRDefault="00F11BB3" w:rsidP="00DF0867">
      <w:r>
        <w:separator/>
      </w:r>
    </w:p>
  </w:footnote>
  <w:footnote w:type="continuationSeparator" w:id="0">
    <w:p w:rsidR="00F11BB3" w:rsidRDefault="00F11BB3" w:rsidP="00DF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44"/>
      <w:gridCol w:w="6252"/>
      <w:gridCol w:w="2145"/>
    </w:tblGrid>
    <w:tr w:rsidR="00393B01" w:rsidRPr="00393B01" w:rsidTr="00393B01">
      <w:trPr>
        <w:jc w:val="center"/>
      </w:trPr>
      <w:tc>
        <w:tcPr>
          <w:tcW w:w="940" w:type="pct"/>
        </w:tcPr>
        <w:p w:rsidR="00393B01" w:rsidRPr="003B11B3" w:rsidRDefault="003B2E4D" w:rsidP="00EC5C07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caps/>
              <w:sz w:val="20"/>
              <w:szCs w:val="20"/>
            </w:rPr>
            <w:t>ПРАВИЛА ПРИЕМА И ПОРЯДОК</w:t>
          </w:r>
        </w:p>
      </w:tc>
      <w:tc>
        <w:tcPr>
          <w:tcW w:w="3023" w:type="pct"/>
          <w:tcMar>
            <w:left w:w="28" w:type="dxa"/>
            <w:right w:w="28" w:type="dxa"/>
          </w:tcMar>
          <w:vAlign w:val="center"/>
        </w:tcPr>
        <w:p w:rsidR="003B2E4D" w:rsidRPr="003B2E4D" w:rsidRDefault="003B11B3" w:rsidP="003B2E4D">
          <w:pPr>
            <w:jc w:val="center"/>
            <w:rPr>
              <w:bCs/>
              <w:caps/>
              <w:sz w:val="20"/>
              <w:szCs w:val="20"/>
            </w:rPr>
          </w:pPr>
          <w:r w:rsidRPr="003B2E4D">
            <w:rPr>
              <w:bCs/>
              <w:caps/>
              <w:sz w:val="20"/>
              <w:szCs w:val="20"/>
            </w:rPr>
            <w:t>ИНДИВИДУАЛЬНОГО ОТБОРА ДЕТЕЙ</w:t>
          </w:r>
        </w:p>
        <w:p w:rsidR="006713D9" w:rsidRPr="004B7670" w:rsidRDefault="003B2E4D" w:rsidP="00BD2DDF">
          <w:pPr>
            <w:pStyle w:val="a3"/>
            <w:jc w:val="center"/>
            <w:rPr>
              <w:rFonts w:ascii="Times New Roman" w:hAnsi="Times New Roman" w:cs="Times New Roman"/>
              <w:b/>
              <w:caps/>
            </w:rPr>
          </w:pPr>
          <w:r w:rsidRPr="003B2E4D">
            <w:rPr>
              <w:rFonts w:ascii="Times New Roman" w:hAnsi="Times New Roman" w:cs="Times New Roman"/>
              <w:bCs/>
              <w:caps/>
              <w:sz w:val="20"/>
              <w:szCs w:val="20"/>
            </w:rPr>
            <w:t xml:space="preserve">ПО ДОПОЛНИТЕЛЬНЫМ ПРЕДПРОФЕССИОНАЛЬНЫМ ОБЩЕОБРАЗОВАТЕЛЬНЫМ ПРОГРАММАМ В ОБЛАСТИ ИСКУССТВ </w:t>
          </w:r>
          <w:r w:rsidR="004B288B">
            <w:rPr>
              <w:rFonts w:ascii="Times New Roman" w:hAnsi="Times New Roman" w:cs="Times New Roman"/>
              <w:bCs/>
              <w:caps/>
              <w:sz w:val="20"/>
              <w:szCs w:val="20"/>
            </w:rPr>
            <w:t>в 202</w:t>
          </w:r>
          <w:r w:rsidR="00BD2DDF">
            <w:rPr>
              <w:rFonts w:ascii="Times New Roman" w:hAnsi="Times New Roman" w:cs="Times New Roman"/>
              <w:bCs/>
              <w:caps/>
              <w:sz w:val="20"/>
              <w:szCs w:val="20"/>
            </w:rPr>
            <w:t>3</w:t>
          </w:r>
          <w:r w:rsidRPr="003B2E4D">
            <w:rPr>
              <w:rFonts w:ascii="Times New Roman" w:hAnsi="Times New Roman" w:cs="Times New Roman"/>
              <w:bCs/>
              <w:caps/>
              <w:sz w:val="20"/>
              <w:szCs w:val="20"/>
            </w:rPr>
            <w:t xml:space="preserve"> ГОД</w:t>
          </w:r>
          <w:r w:rsidR="004B288B">
            <w:rPr>
              <w:rFonts w:ascii="Times New Roman" w:hAnsi="Times New Roman" w:cs="Times New Roman"/>
              <w:bCs/>
              <w:caps/>
              <w:sz w:val="20"/>
              <w:szCs w:val="20"/>
            </w:rPr>
            <w:t>у</w:t>
          </w:r>
        </w:p>
      </w:tc>
      <w:tc>
        <w:tcPr>
          <w:tcW w:w="1037" w:type="pct"/>
          <w:tcMar>
            <w:left w:w="28" w:type="dxa"/>
            <w:right w:w="28" w:type="dxa"/>
          </w:tcMar>
          <w:vAlign w:val="center"/>
        </w:tcPr>
        <w:p w:rsidR="00393B01" w:rsidRPr="00393B01" w:rsidRDefault="00393B01" w:rsidP="00EC5C07">
          <w:pPr>
            <w:pStyle w:val="a3"/>
            <w:jc w:val="center"/>
            <w:rPr>
              <w:rFonts w:ascii="Times New Roman" w:hAnsi="Times New Roman" w:cs="Times New Roman"/>
            </w:rPr>
          </w:pPr>
          <w:r w:rsidRPr="00393B01">
            <w:rPr>
              <w:rFonts w:ascii="Times New Roman" w:hAnsi="Times New Roman" w:cs="Times New Roman"/>
            </w:rPr>
            <w:t xml:space="preserve">страница </w:t>
          </w:r>
          <w:r w:rsidRPr="00393B01">
            <w:rPr>
              <w:rStyle w:val="af0"/>
              <w:rFonts w:ascii="Times New Roman" w:hAnsi="Times New Roman" w:cs="Times New Roman"/>
            </w:rPr>
            <w:fldChar w:fldCharType="begin"/>
          </w:r>
          <w:r w:rsidRPr="00393B01">
            <w:rPr>
              <w:rStyle w:val="af0"/>
              <w:rFonts w:ascii="Times New Roman" w:hAnsi="Times New Roman" w:cs="Times New Roman"/>
            </w:rPr>
            <w:instrText xml:space="preserve"> PAGE </w:instrText>
          </w:r>
          <w:r w:rsidRPr="00393B01">
            <w:rPr>
              <w:rStyle w:val="af0"/>
              <w:rFonts w:ascii="Times New Roman" w:hAnsi="Times New Roman" w:cs="Times New Roman"/>
            </w:rPr>
            <w:fldChar w:fldCharType="separate"/>
          </w:r>
          <w:r w:rsidR="0078276C">
            <w:rPr>
              <w:rStyle w:val="af0"/>
              <w:rFonts w:ascii="Times New Roman" w:hAnsi="Times New Roman" w:cs="Times New Roman"/>
              <w:noProof/>
            </w:rPr>
            <w:t>2</w:t>
          </w:r>
          <w:r w:rsidRPr="00393B01">
            <w:rPr>
              <w:rStyle w:val="af0"/>
              <w:rFonts w:ascii="Times New Roman" w:hAnsi="Times New Roman" w:cs="Times New Roman"/>
            </w:rPr>
            <w:fldChar w:fldCharType="end"/>
          </w:r>
          <w:r w:rsidRPr="00393B01">
            <w:rPr>
              <w:rStyle w:val="af0"/>
              <w:rFonts w:ascii="Times New Roman" w:hAnsi="Times New Roman" w:cs="Times New Roman"/>
            </w:rPr>
            <w:t xml:space="preserve"> из </w:t>
          </w:r>
          <w:r w:rsidRPr="00393B01">
            <w:rPr>
              <w:rStyle w:val="af0"/>
              <w:rFonts w:ascii="Times New Roman" w:hAnsi="Times New Roman" w:cs="Times New Roman"/>
            </w:rPr>
            <w:fldChar w:fldCharType="begin"/>
          </w:r>
          <w:r w:rsidRPr="00393B01">
            <w:rPr>
              <w:rStyle w:val="af0"/>
              <w:rFonts w:ascii="Times New Roman" w:hAnsi="Times New Roman" w:cs="Times New Roman"/>
            </w:rPr>
            <w:instrText xml:space="preserve"> NUMPAGES </w:instrText>
          </w:r>
          <w:r w:rsidRPr="00393B01">
            <w:rPr>
              <w:rStyle w:val="af0"/>
              <w:rFonts w:ascii="Times New Roman" w:hAnsi="Times New Roman" w:cs="Times New Roman"/>
            </w:rPr>
            <w:fldChar w:fldCharType="separate"/>
          </w:r>
          <w:r w:rsidR="0078276C">
            <w:rPr>
              <w:rStyle w:val="af0"/>
              <w:rFonts w:ascii="Times New Roman" w:hAnsi="Times New Roman" w:cs="Times New Roman"/>
              <w:noProof/>
            </w:rPr>
            <w:t>10</w:t>
          </w:r>
          <w:r w:rsidRPr="00393B01">
            <w:rPr>
              <w:rStyle w:val="af0"/>
              <w:rFonts w:ascii="Times New Roman" w:hAnsi="Times New Roman" w:cs="Times New Roman"/>
            </w:rPr>
            <w:fldChar w:fldCharType="end"/>
          </w:r>
        </w:p>
      </w:tc>
    </w:tr>
  </w:tbl>
  <w:p w:rsidR="000C2F22" w:rsidRDefault="000C2F22" w:rsidP="00393B0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0A7"/>
    <w:multiLevelType w:val="hybridMultilevel"/>
    <w:tmpl w:val="13B0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354981"/>
    <w:multiLevelType w:val="hybridMultilevel"/>
    <w:tmpl w:val="1AA8F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12F"/>
    <w:multiLevelType w:val="hybridMultilevel"/>
    <w:tmpl w:val="DAF81418"/>
    <w:lvl w:ilvl="0" w:tplc="55DC3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61D3"/>
    <w:multiLevelType w:val="hybridMultilevel"/>
    <w:tmpl w:val="343AF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061AAC"/>
    <w:multiLevelType w:val="hybridMultilevel"/>
    <w:tmpl w:val="F8D0EFC2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B00176"/>
    <w:multiLevelType w:val="hybridMultilevel"/>
    <w:tmpl w:val="8646D484"/>
    <w:lvl w:ilvl="0" w:tplc="5B7C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579C"/>
    <w:multiLevelType w:val="hybridMultilevel"/>
    <w:tmpl w:val="9580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A09DE"/>
    <w:multiLevelType w:val="hybridMultilevel"/>
    <w:tmpl w:val="52EE0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10BB9"/>
    <w:multiLevelType w:val="hybridMultilevel"/>
    <w:tmpl w:val="D2465C40"/>
    <w:lvl w:ilvl="0" w:tplc="04688566">
      <w:start w:val="1"/>
      <w:numFmt w:val="decimal"/>
      <w:lvlText w:val="2.1.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872A47"/>
    <w:multiLevelType w:val="hybridMultilevel"/>
    <w:tmpl w:val="4984DDD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3FE0228"/>
    <w:multiLevelType w:val="hybridMultilevel"/>
    <w:tmpl w:val="C27E03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6140CB8"/>
    <w:multiLevelType w:val="hybridMultilevel"/>
    <w:tmpl w:val="3A80ABA8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931CCA"/>
    <w:multiLevelType w:val="hybridMultilevel"/>
    <w:tmpl w:val="50425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E510F"/>
    <w:multiLevelType w:val="multilevel"/>
    <w:tmpl w:val="FF0050C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4" w15:restartNumberingAfterBreak="0">
    <w:nsid w:val="2A8F7063"/>
    <w:multiLevelType w:val="multilevel"/>
    <w:tmpl w:val="E1A4F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AD978EA"/>
    <w:multiLevelType w:val="hybridMultilevel"/>
    <w:tmpl w:val="96F6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C154F"/>
    <w:multiLevelType w:val="hybridMultilevel"/>
    <w:tmpl w:val="57AC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06037"/>
    <w:multiLevelType w:val="multilevel"/>
    <w:tmpl w:val="E1A4F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1293C81"/>
    <w:multiLevelType w:val="hybridMultilevel"/>
    <w:tmpl w:val="B64E5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56568"/>
    <w:multiLevelType w:val="hybridMultilevel"/>
    <w:tmpl w:val="44F03D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93142CD"/>
    <w:multiLevelType w:val="hybridMultilevel"/>
    <w:tmpl w:val="8C46C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07696F"/>
    <w:multiLevelType w:val="hybridMultilevel"/>
    <w:tmpl w:val="040ED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8C5A00"/>
    <w:multiLevelType w:val="hybridMultilevel"/>
    <w:tmpl w:val="5AFC03C2"/>
    <w:lvl w:ilvl="0" w:tplc="3D1852C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41223"/>
    <w:multiLevelType w:val="hybridMultilevel"/>
    <w:tmpl w:val="1EB8D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8664A"/>
    <w:multiLevelType w:val="hybridMultilevel"/>
    <w:tmpl w:val="D7F4253C"/>
    <w:lvl w:ilvl="0" w:tplc="5B7C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D720C"/>
    <w:multiLevelType w:val="hybridMultilevel"/>
    <w:tmpl w:val="186A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442D5"/>
    <w:multiLevelType w:val="hybridMultilevel"/>
    <w:tmpl w:val="5FEE8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73D0F"/>
    <w:multiLevelType w:val="hybridMultilevel"/>
    <w:tmpl w:val="8AE26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37262"/>
    <w:multiLevelType w:val="hybridMultilevel"/>
    <w:tmpl w:val="E0CEE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36A2C"/>
    <w:multiLevelType w:val="hybridMultilevel"/>
    <w:tmpl w:val="BE6EF476"/>
    <w:lvl w:ilvl="0" w:tplc="B6E63D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7703B9B"/>
    <w:multiLevelType w:val="hybridMultilevel"/>
    <w:tmpl w:val="B6649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94601"/>
    <w:multiLevelType w:val="hybridMultilevel"/>
    <w:tmpl w:val="CBD07B1C"/>
    <w:lvl w:ilvl="0" w:tplc="5B7CF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A197F"/>
    <w:multiLevelType w:val="hybridMultilevel"/>
    <w:tmpl w:val="8196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B7E41"/>
    <w:multiLevelType w:val="hybridMultilevel"/>
    <w:tmpl w:val="7130B75E"/>
    <w:lvl w:ilvl="0" w:tplc="5B7CF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13D9A"/>
    <w:multiLevelType w:val="hybridMultilevel"/>
    <w:tmpl w:val="13029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9C3815"/>
    <w:multiLevelType w:val="multilevel"/>
    <w:tmpl w:val="E1A4F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6E660C9"/>
    <w:multiLevelType w:val="hybridMultilevel"/>
    <w:tmpl w:val="A6F200C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D6919DA"/>
    <w:multiLevelType w:val="hybridMultilevel"/>
    <w:tmpl w:val="03E2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8709F0"/>
    <w:multiLevelType w:val="hybridMultilevel"/>
    <w:tmpl w:val="BD5024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ED82B53"/>
    <w:multiLevelType w:val="hybridMultilevel"/>
    <w:tmpl w:val="BAC46F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18B31D2"/>
    <w:multiLevelType w:val="multilevel"/>
    <w:tmpl w:val="E2F6B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5F7675D"/>
    <w:multiLevelType w:val="hybridMultilevel"/>
    <w:tmpl w:val="6FF2F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15C9F"/>
    <w:multiLevelType w:val="hybridMultilevel"/>
    <w:tmpl w:val="1ACA3F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904B28"/>
    <w:multiLevelType w:val="hybridMultilevel"/>
    <w:tmpl w:val="B594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C77FBF"/>
    <w:multiLevelType w:val="hybridMultilevel"/>
    <w:tmpl w:val="30B8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27216"/>
    <w:multiLevelType w:val="hybridMultilevel"/>
    <w:tmpl w:val="00425AC4"/>
    <w:lvl w:ilvl="0" w:tplc="9D961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83402"/>
    <w:multiLevelType w:val="hybridMultilevel"/>
    <w:tmpl w:val="FA5E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00638"/>
    <w:multiLevelType w:val="hybridMultilevel"/>
    <w:tmpl w:val="AA82B4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5"/>
  </w:num>
  <w:num w:numId="4">
    <w:abstractNumId w:val="33"/>
  </w:num>
  <w:num w:numId="5">
    <w:abstractNumId w:val="14"/>
  </w:num>
  <w:num w:numId="6">
    <w:abstractNumId w:val="35"/>
  </w:num>
  <w:num w:numId="7">
    <w:abstractNumId w:val="22"/>
  </w:num>
  <w:num w:numId="8">
    <w:abstractNumId w:val="2"/>
  </w:num>
  <w:num w:numId="9">
    <w:abstractNumId w:val="40"/>
  </w:num>
  <w:num w:numId="10">
    <w:abstractNumId w:val="8"/>
  </w:num>
  <w:num w:numId="11">
    <w:abstractNumId w:val="13"/>
  </w:num>
  <w:num w:numId="12">
    <w:abstractNumId w:val="44"/>
  </w:num>
  <w:num w:numId="13">
    <w:abstractNumId w:val="28"/>
  </w:num>
  <w:num w:numId="14">
    <w:abstractNumId w:val="7"/>
  </w:num>
  <w:num w:numId="15">
    <w:abstractNumId w:val="42"/>
  </w:num>
  <w:num w:numId="16">
    <w:abstractNumId w:val="29"/>
  </w:num>
  <w:num w:numId="17">
    <w:abstractNumId w:val="27"/>
  </w:num>
  <w:num w:numId="18">
    <w:abstractNumId w:val="43"/>
  </w:num>
  <w:num w:numId="19">
    <w:abstractNumId w:val="37"/>
  </w:num>
  <w:num w:numId="20">
    <w:abstractNumId w:val="20"/>
  </w:num>
  <w:num w:numId="21">
    <w:abstractNumId w:val="0"/>
  </w:num>
  <w:num w:numId="22">
    <w:abstractNumId w:val="16"/>
  </w:num>
  <w:num w:numId="23">
    <w:abstractNumId w:val="11"/>
  </w:num>
  <w:num w:numId="24">
    <w:abstractNumId w:val="38"/>
  </w:num>
  <w:num w:numId="25">
    <w:abstractNumId w:val="10"/>
  </w:num>
  <w:num w:numId="26">
    <w:abstractNumId w:val="21"/>
  </w:num>
  <w:num w:numId="27">
    <w:abstractNumId w:val="19"/>
  </w:num>
  <w:num w:numId="28">
    <w:abstractNumId w:val="4"/>
  </w:num>
  <w:num w:numId="29">
    <w:abstractNumId w:val="9"/>
  </w:num>
  <w:num w:numId="30">
    <w:abstractNumId w:val="36"/>
  </w:num>
  <w:num w:numId="31">
    <w:abstractNumId w:val="34"/>
  </w:num>
  <w:num w:numId="32">
    <w:abstractNumId w:val="39"/>
  </w:num>
  <w:num w:numId="33">
    <w:abstractNumId w:val="3"/>
  </w:num>
  <w:num w:numId="34">
    <w:abstractNumId w:val="23"/>
  </w:num>
  <w:num w:numId="35">
    <w:abstractNumId w:val="30"/>
  </w:num>
  <w:num w:numId="36">
    <w:abstractNumId w:val="18"/>
  </w:num>
  <w:num w:numId="37">
    <w:abstractNumId w:val="41"/>
  </w:num>
  <w:num w:numId="38">
    <w:abstractNumId w:val="25"/>
  </w:num>
  <w:num w:numId="39">
    <w:abstractNumId w:val="6"/>
  </w:num>
  <w:num w:numId="40">
    <w:abstractNumId w:val="12"/>
  </w:num>
  <w:num w:numId="41">
    <w:abstractNumId w:val="46"/>
  </w:num>
  <w:num w:numId="42">
    <w:abstractNumId w:val="26"/>
  </w:num>
  <w:num w:numId="43">
    <w:abstractNumId w:val="1"/>
  </w:num>
  <w:num w:numId="44">
    <w:abstractNumId w:val="15"/>
  </w:num>
  <w:num w:numId="45">
    <w:abstractNumId w:val="47"/>
  </w:num>
  <w:num w:numId="46">
    <w:abstractNumId w:val="31"/>
  </w:num>
  <w:num w:numId="47">
    <w:abstractNumId w:val="2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67"/>
    <w:rsid w:val="0001039F"/>
    <w:rsid w:val="0001575F"/>
    <w:rsid w:val="00016C75"/>
    <w:rsid w:val="0002126E"/>
    <w:rsid w:val="0006040E"/>
    <w:rsid w:val="0006228D"/>
    <w:rsid w:val="00070A0F"/>
    <w:rsid w:val="00072CA5"/>
    <w:rsid w:val="000874C7"/>
    <w:rsid w:val="000A0703"/>
    <w:rsid w:val="000A43D4"/>
    <w:rsid w:val="000A5248"/>
    <w:rsid w:val="000A714B"/>
    <w:rsid w:val="000B5580"/>
    <w:rsid w:val="000C2713"/>
    <w:rsid w:val="000C2F22"/>
    <w:rsid w:val="000D2757"/>
    <w:rsid w:val="000E4104"/>
    <w:rsid w:val="000E5025"/>
    <w:rsid w:val="000E75E0"/>
    <w:rsid w:val="000F3AE9"/>
    <w:rsid w:val="000F73E2"/>
    <w:rsid w:val="00112FD2"/>
    <w:rsid w:val="001153DE"/>
    <w:rsid w:val="00117619"/>
    <w:rsid w:val="00121958"/>
    <w:rsid w:val="0013778D"/>
    <w:rsid w:val="00140853"/>
    <w:rsid w:val="00142225"/>
    <w:rsid w:val="0014481D"/>
    <w:rsid w:val="0014515A"/>
    <w:rsid w:val="00152CD1"/>
    <w:rsid w:val="001644C4"/>
    <w:rsid w:val="00165135"/>
    <w:rsid w:val="00175912"/>
    <w:rsid w:val="001A4D79"/>
    <w:rsid w:val="001B785D"/>
    <w:rsid w:val="001D742A"/>
    <w:rsid w:val="001F5900"/>
    <w:rsid w:val="002321BC"/>
    <w:rsid w:val="002515BE"/>
    <w:rsid w:val="00253C15"/>
    <w:rsid w:val="00255D42"/>
    <w:rsid w:val="00264649"/>
    <w:rsid w:val="00264E6F"/>
    <w:rsid w:val="00265055"/>
    <w:rsid w:val="002714A3"/>
    <w:rsid w:val="00280689"/>
    <w:rsid w:val="00282361"/>
    <w:rsid w:val="00295ED4"/>
    <w:rsid w:val="002A67B9"/>
    <w:rsid w:val="002B2ACE"/>
    <w:rsid w:val="002E0781"/>
    <w:rsid w:val="002E0FC9"/>
    <w:rsid w:val="002F0745"/>
    <w:rsid w:val="002F1D40"/>
    <w:rsid w:val="00302201"/>
    <w:rsid w:val="0031398B"/>
    <w:rsid w:val="003149FB"/>
    <w:rsid w:val="00316165"/>
    <w:rsid w:val="00326566"/>
    <w:rsid w:val="00330105"/>
    <w:rsid w:val="0033050A"/>
    <w:rsid w:val="00331F7F"/>
    <w:rsid w:val="00334582"/>
    <w:rsid w:val="003366ED"/>
    <w:rsid w:val="003525C3"/>
    <w:rsid w:val="00352C63"/>
    <w:rsid w:val="00360B65"/>
    <w:rsid w:val="0036205A"/>
    <w:rsid w:val="00372E36"/>
    <w:rsid w:val="00373C50"/>
    <w:rsid w:val="003808FF"/>
    <w:rsid w:val="00382693"/>
    <w:rsid w:val="00393B01"/>
    <w:rsid w:val="00393F4F"/>
    <w:rsid w:val="003A2A43"/>
    <w:rsid w:val="003A3484"/>
    <w:rsid w:val="003A4CE7"/>
    <w:rsid w:val="003B11B3"/>
    <w:rsid w:val="003B2E4D"/>
    <w:rsid w:val="003B398D"/>
    <w:rsid w:val="003C5869"/>
    <w:rsid w:val="003C6D23"/>
    <w:rsid w:val="003D762D"/>
    <w:rsid w:val="003E65F4"/>
    <w:rsid w:val="003F294D"/>
    <w:rsid w:val="00400DFE"/>
    <w:rsid w:val="00403B3F"/>
    <w:rsid w:val="00417B77"/>
    <w:rsid w:val="00421A25"/>
    <w:rsid w:val="00432BE9"/>
    <w:rsid w:val="00442E62"/>
    <w:rsid w:val="0044437E"/>
    <w:rsid w:val="004548DB"/>
    <w:rsid w:val="004627C2"/>
    <w:rsid w:val="00463DDF"/>
    <w:rsid w:val="00477162"/>
    <w:rsid w:val="00487ABC"/>
    <w:rsid w:val="004A5C47"/>
    <w:rsid w:val="004A7130"/>
    <w:rsid w:val="004A7834"/>
    <w:rsid w:val="004B288B"/>
    <w:rsid w:val="004B59C2"/>
    <w:rsid w:val="004B7670"/>
    <w:rsid w:val="004C226A"/>
    <w:rsid w:val="004C3A7C"/>
    <w:rsid w:val="004E09CB"/>
    <w:rsid w:val="004E6A45"/>
    <w:rsid w:val="004F0C64"/>
    <w:rsid w:val="00512C01"/>
    <w:rsid w:val="00515D63"/>
    <w:rsid w:val="005171F3"/>
    <w:rsid w:val="005336FC"/>
    <w:rsid w:val="005416A8"/>
    <w:rsid w:val="00570E31"/>
    <w:rsid w:val="00577EAD"/>
    <w:rsid w:val="00583744"/>
    <w:rsid w:val="00587C60"/>
    <w:rsid w:val="005944B6"/>
    <w:rsid w:val="005951DD"/>
    <w:rsid w:val="005974B7"/>
    <w:rsid w:val="005A0837"/>
    <w:rsid w:val="005A0946"/>
    <w:rsid w:val="005A3245"/>
    <w:rsid w:val="005A50F0"/>
    <w:rsid w:val="005A6C4D"/>
    <w:rsid w:val="005C3C58"/>
    <w:rsid w:val="005D27A0"/>
    <w:rsid w:val="005D27AC"/>
    <w:rsid w:val="005D65EB"/>
    <w:rsid w:val="006027F2"/>
    <w:rsid w:val="00624010"/>
    <w:rsid w:val="0062623A"/>
    <w:rsid w:val="00634BA5"/>
    <w:rsid w:val="006372EC"/>
    <w:rsid w:val="006413A9"/>
    <w:rsid w:val="00665FFD"/>
    <w:rsid w:val="006713D9"/>
    <w:rsid w:val="006747D7"/>
    <w:rsid w:val="00677117"/>
    <w:rsid w:val="00683E2E"/>
    <w:rsid w:val="0068451E"/>
    <w:rsid w:val="006A5336"/>
    <w:rsid w:val="006D6861"/>
    <w:rsid w:val="006E11E0"/>
    <w:rsid w:val="006F6BDD"/>
    <w:rsid w:val="007062B4"/>
    <w:rsid w:val="0073049B"/>
    <w:rsid w:val="00736FE7"/>
    <w:rsid w:val="00761F7C"/>
    <w:rsid w:val="007752E1"/>
    <w:rsid w:val="0078276C"/>
    <w:rsid w:val="007A1E73"/>
    <w:rsid w:val="007C56E7"/>
    <w:rsid w:val="007C671E"/>
    <w:rsid w:val="007D1173"/>
    <w:rsid w:val="007D3118"/>
    <w:rsid w:val="007E7B47"/>
    <w:rsid w:val="007F79B9"/>
    <w:rsid w:val="008024B2"/>
    <w:rsid w:val="008064EF"/>
    <w:rsid w:val="008113B4"/>
    <w:rsid w:val="008146B9"/>
    <w:rsid w:val="0086022A"/>
    <w:rsid w:val="0088263D"/>
    <w:rsid w:val="00884043"/>
    <w:rsid w:val="00894366"/>
    <w:rsid w:val="008A4318"/>
    <w:rsid w:val="008A6C55"/>
    <w:rsid w:val="008A78B1"/>
    <w:rsid w:val="008B326C"/>
    <w:rsid w:val="008B6227"/>
    <w:rsid w:val="008B64F0"/>
    <w:rsid w:val="008D46F7"/>
    <w:rsid w:val="008D4CAB"/>
    <w:rsid w:val="008E465F"/>
    <w:rsid w:val="008E72F4"/>
    <w:rsid w:val="008F5A5F"/>
    <w:rsid w:val="008F6298"/>
    <w:rsid w:val="00902B87"/>
    <w:rsid w:val="009111D8"/>
    <w:rsid w:val="00912459"/>
    <w:rsid w:val="00921F5E"/>
    <w:rsid w:val="009225C9"/>
    <w:rsid w:val="00922847"/>
    <w:rsid w:val="0092403E"/>
    <w:rsid w:val="00937E64"/>
    <w:rsid w:val="00944CF1"/>
    <w:rsid w:val="009611DE"/>
    <w:rsid w:val="00962139"/>
    <w:rsid w:val="009728F1"/>
    <w:rsid w:val="009810DE"/>
    <w:rsid w:val="00981C0C"/>
    <w:rsid w:val="00984895"/>
    <w:rsid w:val="009A0F37"/>
    <w:rsid w:val="009A54D1"/>
    <w:rsid w:val="009B332A"/>
    <w:rsid w:val="009B571F"/>
    <w:rsid w:val="009D0A0B"/>
    <w:rsid w:val="009D20F2"/>
    <w:rsid w:val="009E3E41"/>
    <w:rsid w:val="009E6AAD"/>
    <w:rsid w:val="00A004ED"/>
    <w:rsid w:val="00A00B1C"/>
    <w:rsid w:val="00A06EC8"/>
    <w:rsid w:val="00A07D22"/>
    <w:rsid w:val="00A14BD2"/>
    <w:rsid w:val="00A21519"/>
    <w:rsid w:val="00A22091"/>
    <w:rsid w:val="00A22CD1"/>
    <w:rsid w:val="00A34626"/>
    <w:rsid w:val="00A41C21"/>
    <w:rsid w:val="00A42893"/>
    <w:rsid w:val="00A43099"/>
    <w:rsid w:val="00A47088"/>
    <w:rsid w:val="00A516FE"/>
    <w:rsid w:val="00A6455C"/>
    <w:rsid w:val="00A65F95"/>
    <w:rsid w:val="00A67B1B"/>
    <w:rsid w:val="00AA4B0B"/>
    <w:rsid w:val="00AB4E7C"/>
    <w:rsid w:val="00AC40FD"/>
    <w:rsid w:val="00AC4D3C"/>
    <w:rsid w:val="00AC6C6B"/>
    <w:rsid w:val="00AD22C2"/>
    <w:rsid w:val="00AE13F1"/>
    <w:rsid w:val="00AF0C34"/>
    <w:rsid w:val="00AF4242"/>
    <w:rsid w:val="00AF4306"/>
    <w:rsid w:val="00B024AA"/>
    <w:rsid w:val="00B34F97"/>
    <w:rsid w:val="00B361EA"/>
    <w:rsid w:val="00B56B00"/>
    <w:rsid w:val="00B95EE0"/>
    <w:rsid w:val="00BB19E2"/>
    <w:rsid w:val="00BC070E"/>
    <w:rsid w:val="00BC0C3F"/>
    <w:rsid w:val="00BC5ECB"/>
    <w:rsid w:val="00BD2DDF"/>
    <w:rsid w:val="00BE00DA"/>
    <w:rsid w:val="00BE159B"/>
    <w:rsid w:val="00BE16C6"/>
    <w:rsid w:val="00BF0E60"/>
    <w:rsid w:val="00BF462A"/>
    <w:rsid w:val="00BF7195"/>
    <w:rsid w:val="00C013BC"/>
    <w:rsid w:val="00C04B9C"/>
    <w:rsid w:val="00C11FB1"/>
    <w:rsid w:val="00C310B4"/>
    <w:rsid w:val="00C40A7D"/>
    <w:rsid w:val="00C44FA5"/>
    <w:rsid w:val="00C56825"/>
    <w:rsid w:val="00C813EB"/>
    <w:rsid w:val="00C91C1E"/>
    <w:rsid w:val="00CC1E71"/>
    <w:rsid w:val="00CD3B95"/>
    <w:rsid w:val="00CE2EA3"/>
    <w:rsid w:val="00CF0726"/>
    <w:rsid w:val="00CF21E4"/>
    <w:rsid w:val="00D0507D"/>
    <w:rsid w:val="00D05ACC"/>
    <w:rsid w:val="00D12CDC"/>
    <w:rsid w:val="00D132F3"/>
    <w:rsid w:val="00D201D8"/>
    <w:rsid w:val="00D302B5"/>
    <w:rsid w:val="00D52821"/>
    <w:rsid w:val="00D62F2D"/>
    <w:rsid w:val="00D74510"/>
    <w:rsid w:val="00D81050"/>
    <w:rsid w:val="00D90533"/>
    <w:rsid w:val="00DB153E"/>
    <w:rsid w:val="00DB2CA3"/>
    <w:rsid w:val="00DD023B"/>
    <w:rsid w:val="00DD064E"/>
    <w:rsid w:val="00DD7A6A"/>
    <w:rsid w:val="00DE1F71"/>
    <w:rsid w:val="00DE37BC"/>
    <w:rsid w:val="00DE62BF"/>
    <w:rsid w:val="00DF0867"/>
    <w:rsid w:val="00DF56A2"/>
    <w:rsid w:val="00E052B8"/>
    <w:rsid w:val="00E066DE"/>
    <w:rsid w:val="00E217A3"/>
    <w:rsid w:val="00E27D49"/>
    <w:rsid w:val="00E50342"/>
    <w:rsid w:val="00E50423"/>
    <w:rsid w:val="00E525E0"/>
    <w:rsid w:val="00E5661F"/>
    <w:rsid w:val="00E57F11"/>
    <w:rsid w:val="00E63A90"/>
    <w:rsid w:val="00E915CA"/>
    <w:rsid w:val="00EB3467"/>
    <w:rsid w:val="00EB5463"/>
    <w:rsid w:val="00ED2784"/>
    <w:rsid w:val="00EE00D1"/>
    <w:rsid w:val="00EF01A5"/>
    <w:rsid w:val="00F0144D"/>
    <w:rsid w:val="00F02782"/>
    <w:rsid w:val="00F06816"/>
    <w:rsid w:val="00F11BB3"/>
    <w:rsid w:val="00F17B7D"/>
    <w:rsid w:val="00F17C81"/>
    <w:rsid w:val="00F20B79"/>
    <w:rsid w:val="00F22AB8"/>
    <w:rsid w:val="00F234FC"/>
    <w:rsid w:val="00F43599"/>
    <w:rsid w:val="00F61C7C"/>
    <w:rsid w:val="00F70D42"/>
    <w:rsid w:val="00F73A6C"/>
    <w:rsid w:val="00F85C90"/>
    <w:rsid w:val="00FA2821"/>
    <w:rsid w:val="00FB399D"/>
    <w:rsid w:val="00FC37CF"/>
    <w:rsid w:val="00FE006C"/>
    <w:rsid w:val="00FE7BAE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7D5A9E2"/>
  <w15:docId w15:val="{0A60D770-65BE-4028-968D-71B2735A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13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nhideWhenUsed/>
    <w:qFormat/>
    <w:rsid w:val="00BE16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08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0867"/>
  </w:style>
  <w:style w:type="paragraph" w:styleId="a5">
    <w:name w:val="footer"/>
    <w:basedOn w:val="a"/>
    <w:link w:val="a6"/>
    <w:uiPriority w:val="99"/>
    <w:unhideWhenUsed/>
    <w:rsid w:val="00DF08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F0867"/>
  </w:style>
  <w:style w:type="paragraph" w:styleId="a7">
    <w:name w:val="Balloon Text"/>
    <w:basedOn w:val="a"/>
    <w:link w:val="a8"/>
    <w:uiPriority w:val="99"/>
    <w:semiHidden/>
    <w:unhideWhenUsed/>
    <w:rsid w:val="00DF08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F08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F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E16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Title"/>
    <w:basedOn w:val="a"/>
    <w:link w:val="ab"/>
    <w:qFormat/>
    <w:rsid w:val="008E465F"/>
    <w:pPr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rsid w:val="008E46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8E46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E4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E09CB"/>
    <w:pPr>
      <w:ind w:left="720"/>
      <w:contextualSpacing/>
    </w:pPr>
  </w:style>
  <w:style w:type="character" w:styleId="ad">
    <w:name w:val="Strong"/>
    <w:basedOn w:val="a0"/>
    <w:uiPriority w:val="22"/>
    <w:qFormat/>
    <w:rsid w:val="00A00B1C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9111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911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basedOn w:val="a"/>
    <w:uiPriority w:val="99"/>
    <w:rsid w:val="009111D8"/>
    <w:pPr>
      <w:spacing w:before="100" w:beforeAutospacing="1" w:after="100" w:afterAutospacing="1"/>
      <w:jc w:val="both"/>
    </w:pPr>
    <w:rPr>
      <w:color w:val="000000"/>
    </w:rPr>
  </w:style>
  <w:style w:type="character" w:styleId="af0">
    <w:name w:val="page number"/>
    <w:basedOn w:val="a0"/>
    <w:rsid w:val="00393B01"/>
  </w:style>
  <w:style w:type="character" w:customStyle="1" w:styleId="10">
    <w:name w:val="Заголовок 1 Знак"/>
    <w:basedOn w:val="a0"/>
    <w:link w:val="1"/>
    <w:uiPriority w:val="99"/>
    <w:rsid w:val="006713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Normal (Web)"/>
    <w:basedOn w:val="a"/>
    <w:uiPriority w:val="99"/>
    <w:rsid w:val="006713D9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6713D9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6713D9"/>
    <w:pPr>
      <w:widowControl w:val="0"/>
      <w:autoSpaceDE w:val="0"/>
      <w:autoSpaceDN w:val="0"/>
      <w:adjustRightInd w:val="0"/>
      <w:spacing w:line="746" w:lineRule="exact"/>
      <w:ind w:firstLine="1430"/>
    </w:pPr>
  </w:style>
  <w:style w:type="paragraph" w:customStyle="1" w:styleId="ConsPlusNormal">
    <w:name w:val="ConsPlusNormal"/>
    <w:uiPriority w:val="99"/>
    <w:rsid w:val="00671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6713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rsid w:val="006713D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7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uiPriority w:val="99"/>
    <w:rsid w:val="003B2E4D"/>
    <w:pPr>
      <w:shd w:val="clear" w:color="auto" w:fill="FFFFFF"/>
      <w:spacing w:line="240" w:lineRule="atLeast"/>
    </w:pPr>
    <w:rPr>
      <w:rFonts w:eastAsia="Calibri"/>
      <w:sz w:val="27"/>
      <w:szCs w:val="27"/>
    </w:rPr>
  </w:style>
  <w:style w:type="character" w:customStyle="1" w:styleId="FontStyle30">
    <w:name w:val="Font Style30"/>
    <w:uiPriority w:val="99"/>
    <w:rsid w:val="003B2E4D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6B3D-94A1-4799-9090-82FD8334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10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Инжекон</Company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27</dc:creator>
  <cp:lastModifiedBy>Юзер</cp:lastModifiedBy>
  <cp:revision>49</cp:revision>
  <cp:lastPrinted>2018-04-04T10:22:00Z</cp:lastPrinted>
  <dcterms:created xsi:type="dcterms:W3CDTF">2016-10-26T12:31:00Z</dcterms:created>
  <dcterms:modified xsi:type="dcterms:W3CDTF">2023-04-21T09:09:00Z</dcterms:modified>
</cp:coreProperties>
</file>